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D4" w:rsidRDefault="005328D4" w:rsidP="004D600D">
      <w:pPr>
        <w:pStyle w:val="Balk1"/>
        <w:rPr>
          <w:sz w:val="22"/>
          <w:szCs w:val="22"/>
        </w:rPr>
      </w:pPr>
    </w:p>
    <w:p w:rsidR="001A4750" w:rsidRDefault="001A4750" w:rsidP="001A4750"/>
    <w:p w:rsidR="001A4750" w:rsidRDefault="001A4750" w:rsidP="001A4750"/>
    <w:p w:rsidR="001A4750" w:rsidRDefault="001A4750" w:rsidP="001A4750"/>
    <w:p w:rsidR="001A4750" w:rsidRPr="001A4750" w:rsidRDefault="001A4750" w:rsidP="001A4750"/>
    <w:p w:rsidR="005328D4" w:rsidRDefault="005328D4" w:rsidP="004D600D">
      <w:pPr>
        <w:pStyle w:val="Balk1"/>
        <w:rPr>
          <w:sz w:val="22"/>
          <w:szCs w:val="22"/>
        </w:rPr>
      </w:pPr>
    </w:p>
    <w:p w:rsidR="005328D4" w:rsidRDefault="005328D4" w:rsidP="004D600D">
      <w:pPr>
        <w:pStyle w:val="Balk1"/>
        <w:rPr>
          <w:sz w:val="22"/>
          <w:szCs w:val="22"/>
        </w:rPr>
      </w:pPr>
    </w:p>
    <w:p w:rsidR="00C23E34" w:rsidRPr="00E914CF" w:rsidRDefault="004D600D" w:rsidP="004D600D">
      <w:pPr>
        <w:pStyle w:val="Balk1"/>
        <w:rPr>
          <w:sz w:val="22"/>
          <w:szCs w:val="22"/>
        </w:rPr>
      </w:pPr>
      <w:r w:rsidRPr="00E914CF">
        <w:rPr>
          <w:sz w:val="22"/>
          <w:szCs w:val="22"/>
        </w:rPr>
        <w:t>SERTİFİKALI REFERANS MALZEME ÜRETİMİ VE ÜLKEMİZ İÇİN DURUM ANALİZİ ÇALIŞTAYI SONUÇ BİLDİRGESİ</w:t>
      </w:r>
    </w:p>
    <w:p w:rsidR="005328D4" w:rsidRDefault="005328D4" w:rsidP="004A14D8">
      <w:pPr>
        <w:jc w:val="center"/>
      </w:pPr>
    </w:p>
    <w:p w:rsidR="005328D4" w:rsidRDefault="005328D4" w:rsidP="004A14D8">
      <w:pPr>
        <w:jc w:val="center"/>
      </w:pPr>
    </w:p>
    <w:p w:rsidR="004A14D8" w:rsidRPr="00803B0C" w:rsidRDefault="004A14D8" w:rsidP="004A14D8">
      <w:pPr>
        <w:jc w:val="center"/>
      </w:pPr>
      <w:r w:rsidRPr="00803B0C">
        <w:t>25.06.2019 – Ankara</w:t>
      </w:r>
    </w:p>
    <w:p w:rsidR="005328D4" w:rsidRDefault="005328D4" w:rsidP="004A14D8">
      <w:pPr>
        <w:jc w:val="center"/>
      </w:pPr>
    </w:p>
    <w:p w:rsidR="005328D4" w:rsidRDefault="005328D4" w:rsidP="004A14D8">
      <w:pPr>
        <w:jc w:val="center"/>
      </w:pPr>
    </w:p>
    <w:p w:rsidR="004A14D8" w:rsidRPr="00803B0C" w:rsidRDefault="004A14D8" w:rsidP="004A14D8">
      <w:pPr>
        <w:jc w:val="center"/>
      </w:pPr>
      <w:r w:rsidRPr="00803B0C">
        <w:t>Raporu hazırlayan: Dr. Kevser TOPAL</w:t>
      </w:r>
    </w:p>
    <w:p w:rsidR="004A14D8" w:rsidRPr="00E914CF" w:rsidRDefault="004A14D8" w:rsidP="004A14D8">
      <w:pPr>
        <w:pStyle w:val="Balk2"/>
        <w:rPr>
          <w:b/>
          <w:sz w:val="22"/>
          <w:szCs w:val="22"/>
        </w:rPr>
      </w:pPr>
      <w:r w:rsidRPr="00E914CF">
        <w:rPr>
          <w:b/>
          <w:sz w:val="22"/>
          <w:szCs w:val="22"/>
        </w:rPr>
        <w:br w:type="page"/>
      </w:r>
    </w:p>
    <w:p w:rsidR="004D600D" w:rsidRDefault="004A14D8" w:rsidP="004A14D8">
      <w:pPr>
        <w:pStyle w:val="Balk2"/>
        <w:rPr>
          <w:b/>
          <w:sz w:val="22"/>
          <w:szCs w:val="22"/>
        </w:rPr>
      </w:pPr>
      <w:r w:rsidRPr="00E914CF">
        <w:rPr>
          <w:b/>
          <w:sz w:val="22"/>
          <w:szCs w:val="22"/>
        </w:rPr>
        <w:lastRenderedPageBreak/>
        <w:t>BİLGİ NOTU</w:t>
      </w:r>
    </w:p>
    <w:p w:rsidR="001A4750" w:rsidRPr="001A4750" w:rsidRDefault="001A4750" w:rsidP="001A4750"/>
    <w:tbl>
      <w:tblPr>
        <w:tblStyle w:val="TabloKlavuzu"/>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8"/>
        <w:gridCol w:w="278"/>
        <w:gridCol w:w="7610"/>
      </w:tblGrid>
      <w:tr w:rsidR="00AF4A9E" w:rsidRPr="00803B0C" w:rsidTr="00A65424">
        <w:tc>
          <w:tcPr>
            <w:tcW w:w="2148" w:type="dxa"/>
          </w:tcPr>
          <w:p w:rsidR="00AF4A9E" w:rsidRPr="003C1BAA" w:rsidRDefault="00AF4A9E" w:rsidP="004A14D8">
            <w:pPr>
              <w:spacing w:before="0"/>
              <w:rPr>
                <w:b/>
              </w:rPr>
            </w:pPr>
            <w:r w:rsidRPr="003C1BAA">
              <w:rPr>
                <w:b/>
              </w:rPr>
              <w:t>Etkinliğin Adı</w:t>
            </w:r>
          </w:p>
        </w:tc>
        <w:tc>
          <w:tcPr>
            <w:tcW w:w="278" w:type="dxa"/>
          </w:tcPr>
          <w:p w:rsidR="00AF4A9E" w:rsidRPr="00803B0C" w:rsidRDefault="00AF4A9E" w:rsidP="004A14D8">
            <w:pPr>
              <w:spacing w:before="0"/>
            </w:pPr>
            <w:r w:rsidRPr="00803B0C">
              <w:t>:</w:t>
            </w:r>
          </w:p>
        </w:tc>
        <w:tc>
          <w:tcPr>
            <w:tcW w:w="7610" w:type="dxa"/>
          </w:tcPr>
          <w:p w:rsidR="00AF4A9E" w:rsidRPr="00803B0C" w:rsidRDefault="007A7E72" w:rsidP="007A7E72">
            <w:pPr>
              <w:spacing w:before="0"/>
            </w:pPr>
            <w:r>
              <w:t>Sertifikalı Referans Malzeme (SRM)</w:t>
            </w:r>
            <w:r w:rsidR="00AF4A9E" w:rsidRPr="00803B0C">
              <w:t xml:space="preserve"> Üretimi ve Ülkemiz için Durum Analizi Çalıştayı</w:t>
            </w:r>
          </w:p>
        </w:tc>
      </w:tr>
      <w:tr w:rsidR="00AF4A9E" w:rsidRPr="00803B0C" w:rsidTr="00A65424">
        <w:tc>
          <w:tcPr>
            <w:tcW w:w="2148" w:type="dxa"/>
          </w:tcPr>
          <w:p w:rsidR="00AF4A9E" w:rsidRPr="003C1BAA" w:rsidRDefault="00AF4A9E" w:rsidP="004A14D8">
            <w:pPr>
              <w:spacing w:before="0"/>
              <w:rPr>
                <w:b/>
              </w:rPr>
            </w:pPr>
            <w:r w:rsidRPr="003C1BAA">
              <w:rPr>
                <w:b/>
              </w:rPr>
              <w:t>Etkinlik Tarihi</w:t>
            </w:r>
          </w:p>
        </w:tc>
        <w:tc>
          <w:tcPr>
            <w:tcW w:w="278" w:type="dxa"/>
          </w:tcPr>
          <w:p w:rsidR="00AF4A9E" w:rsidRPr="00803B0C" w:rsidRDefault="00AF4A9E" w:rsidP="004A14D8">
            <w:pPr>
              <w:spacing w:before="0"/>
            </w:pPr>
            <w:r w:rsidRPr="00803B0C">
              <w:t>:</w:t>
            </w:r>
          </w:p>
        </w:tc>
        <w:tc>
          <w:tcPr>
            <w:tcW w:w="7610" w:type="dxa"/>
          </w:tcPr>
          <w:p w:rsidR="00AF4A9E" w:rsidRPr="00803B0C" w:rsidRDefault="00AF4A9E" w:rsidP="004A14D8">
            <w:pPr>
              <w:spacing w:before="0"/>
            </w:pPr>
            <w:r w:rsidRPr="00803B0C">
              <w:t xml:space="preserve">25 Haziran 2019 </w:t>
            </w:r>
          </w:p>
        </w:tc>
      </w:tr>
      <w:tr w:rsidR="00AF4A9E" w:rsidRPr="00803B0C" w:rsidTr="00A65424">
        <w:tc>
          <w:tcPr>
            <w:tcW w:w="2148" w:type="dxa"/>
          </w:tcPr>
          <w:p w:rsidR="00AF4A9E" w:rsidRPr="003C1BAA" w:rsidRDefault="00AF4A9E" w:rsidP="004A14D8">
            <w:pPr>
              <w:spacing w:before="0"/>
              <w:rPr>
                <w:b/>
              </w:rPr>
            </w:pPr>
            <w:r w:rsidRPr="003C1BAA">
              <w:rPr>
                <w:b/>
              </w:rPr>
              <w:t>Yer</w:t>
            </w:r>
          </w:p>
        </w:tc>
        <w:tc>
          <w:tcPr>
            <w:tcW w:w="278" w:type="dxa"/>
          </w:tcPr>
          <w:p w:rsidR="00AF4A9E" w:rsidRPr="00803B0C" w:rsidRDefault="00AF4A9E" w:rsidP="004A14D8">
            <w:pPr>
              <w:spacing w:before="0"/>
            </w:pPr>
            <w:r w:rsidRPr="00803B0C">
              <w:t>:</w:t>
            </w:r>
          </w:p>
        </w:tc>
        <w:tc>
          <w:tcPr>
            <w:tcW w:w="7610" w:type="dxa"/>
          </w:tcPr>
          <w:p w:rsidR="00AF4A9E" w:rsidRPr="00803B0C" w:rsidRDefault="00AF4A9E" w:rsidP="004A14D8">
            <w:pPr>
              <w:spacing w:before="0"/>
            </w:pPr>
            <w:r w:rsidRPr="00803B0C">
              <w:t>Tarım ve Orman Bakanlığı</w:t>
            </w:r>
          </w:p>
          <w:p w:rsidR="00AF4A9E" w:rsidRPr="00803B0C" w:rsidRDefault="00AF4A9E" w:rsidP="004A14D8">
            <w:pPr>
              <w:spacing w:before="0"/>
            </w:pPr>
            <w:r w:rsidRPr="00803B0C">
              <w:t>Ulusal Gıda Referans Laboratuvarı Müdürlüğü</w:t>
            </w:r>
          </w:p>
          <w:p w:rsidR="00AF4A9E" w:rsidRPr="00803B0C" w:rsidRDefault="00AF4A9E" w:rsidP="004A14D8">
            <w:pPr>
              <w:spacing w:before="0"/>
            </w:pPr>
            <w:r w:rsidRPr="00803B0C">
              <w:t>Konferans Salonu</w:t>
            </w:r>
          </w:p>
        </w:tc>
      </w:tr>
      <w:tr w:rsidR="00AF4A9E" w:rsidRPr="00803B0C" w:rsidTr="00A65424">
        <w:tc>
          <w:tcPr>
            <w:tcW w:w="2148" w:type="dxa"/>
          </w:tcPr>
          <w:p w:rsidR="00AF4A9E" w:rsidRPr="003C1BAA" w:rsidRDefault="00AF4A9E" w:rsidP="004A14D8">
            <w:pPr>
              <w:spacing w:before="0"/>
              <w:rPr>
                <w:b/>
              </w:rPr>
            </w:pPr>
            <w:r w:rsidRPr="003C1BAA">
              <w:rPr>
                <w:b/>
              </w:rPr>
              <w:t>Düzenleyen</w:t>
            </w:r>
          </w:p>
        </w:tc>
        <w:tc>
          <w:tcPr>
            <w:tcW w:w="278" w:type="dxa"/>
          </w:tcPr>
          <w:p w:rsidR="00AF4A9E" w:rsidRPr="00803B0C" w:rsidRDefault="00AF4A9E" w:rsidP="004A14D8">
            <w:pPr>
              <w:spacing w:before="0"/>
            </w:pPr>
            <w:r w:rsidRPr="00803B0C">
              <w:t>:</w:t>
            </w:r>
          </w:p>
        </w:tc>
        <w:tc>
          <w:tcPr>
            <w:tcW w:w="7610" w:type="dxa"/>
          </w:tcPr>
          <w:p w:rsidR="00AF4A9E" w:rsidRPr="00803B0C" w:rsidRDefault="00AF4A9E" w:rsidP="004A14D8">
            <w:pPr>
              <w:spacing w:before="0"/>
            </w:pPr>
            <w:r w:rsidRPr="00803B0C">
              <w:t>TÜBİTAK UME</w:t>
            </w:r>
          </w:p>
        </w:tc>
      </w:tr>
      <w:tr w:rsidR="00AF4A9E" w:rsidRPr="00803B0C" w:rsidTr="00A65424">
        <w:trPr>
          <w:trHeight w:val="330"/>
        </w:trPr>
        <w:tc>
          <w:tcPr>
            <w:tcW w:w="2148" w:type="dxa"/>
            <w:noWrap/>
          </w:tcPr>
          <w:p w:rsidR="00AF4A9E" w:rsidRPr="003C1BAA" w:rsidRDefault="00AF4A9E" w:rsidP="003C1BAA">
            <w:pPr>
              <w:spacing w:before="0" w:line="240" w:lineRule="auto"/>
              <w:rPr>
                <w:rFonts w:eastAsia="Times New Roman"/>
                <w:b/>
                <w:color w:val="000000"/>
                <w:lang w:eastAsia="tr-TR"/>
              </w:rPr>
            </w:pPr>
            <w:r w:rsidRPr="003C1BAA">
              <w:rPr>
                <w:b/>
              </w:rPr>
              <w:t>Katılımcılar</w:t>
            </w:r>
          </w:p>
        </w:tc>
        <w:tc>
          <w:tcPr>
            <w:tcW w:w="278" w:type="dxa"/>
          </w:tcPr>
          <w:p w:rsidR="00AF4A9E" w:rsidRPr="00803B0C" w:rsidRDefault="00AF4A9E" w:rsidP="00AF4A9E">
            <w:pPr>
              <w:spacing w:before="0" w:line="240" w:lineRule="auto"/>
              <w:rPr>
                <w:rFonts w:eastAsia="Times New Roman"/>
                <w:color w:val="000000"/>
                <w:lang w:eastAsia="tr-TR"/>
              </w:rPr>
            </w:pPr>
          </w:p>
        </w:tc>
        <w:tc>
          <w:tcPr>
            <w:tcW w:w="7610" w:type="dxa"/>
          </w:tcPr>
          <w:p w:rsidR="00AF4A9E" w:rsidRPr="00803B0C" w:rsidRDefault="00AF4A9E" w:rsidP="00AF4A9E">
            <w:pPr>
              <w:spacing w:before="0" w:line="240" w:lineRule="auto"/>
              <w:rPr>
                <w:rFonts w:eastAsia="Times New Roman"/>
                <w:color w:val="000000"/>
                <w:lang w:eastAsia="tr-TR"/>
              </w:rPr>
            </w:pPr>
          </w:p>
        </w:tc>
      </w:tr>
      <w:tr w:rsidR="007A7E72" w:rsidRPr="00803B0C" w:rsidTr="00CA5A5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Ankara Gıda Kontrol Laboratuvarı</w:t>
            </w:r>
          </w:p>
        </w:tc>
      </w:tr>
      <w:tr w:rsidR="007A7E72" w:rsidRPr="00803B0C" w:rsidTr="00103477">
        <w:trPr>
          <w:trHeight w:val="330"/>
        </w:trPr>
        <w:tc>
          <w:tcPr>
            <w:tcW w:w="10036" w:type="dxa"/>
            <w:gridSpan w:val="3"/>
            <w:noWrap/>
          </w:tcPr>
          <w:p w:rsidR="007A7E72" w:rsidRPr="00803B0C" w:rsidRDefault="007A7E72" w:rsidP="007A7E72">
            <w:pPr>
              <w:spacing w:before="0" w:line="240" w:lineRule="auto"/>
              <w:ind w:left="318"/>
              <w:jc w:val="both"/>
              <w:rPr>
                <w:rFonts w:eastAsia="Times New Roman"/>
                <w:color w:val="000000"/>
                <w:lang w:eastAsia="tr-TR"/>
              </w:rPr>
            </w:pPr>
            <w:r w:rsidRPr="00803B0C">
              <w:rPr>
                <w:rFonts w:eastAsia="Times New Roman"/>
                <w:color w:val="000000"/>
                <w:lang w:eastAsia="tr-TR"/>
              </w:rPr>
              <w:t>Ankara Üniversitesi</w:t>
            </w:r>
          </w:p>
        </w:tc>
      </w:tr>
      <w:tr w:rsidR="007A7E72" w:rsidRPr="007A7E72" w:rsidTr="009411CB">
        <w:trPr>
          <w:trHeight w:val="330"/>
        </w:trPr>
        <w:tc>
          <w:tcPr>
            <w:tcW w:w="10036" w:type="dxa"/>
            <w:gridSpan w:val="3"/>
            <w:noWrap/>
          </w:tcPr>
          <w:p w:rsidR="007A7E72" w:rsidRPr="00803B0C" w:rsidRDefault="007A7E72" w:rsidP="007A7E72">
            <w:pPr>
              <w:spacing w:before="0" w:line="240" w:lineRule="auto"/>
              <w:ind w:left="318"/>
              <w:jc w:val="both"/>
              <w:rPr>
                <w:rFonts w:eastAsia="Times New Roman"/>
                <w:color w:val="000000"/>
                <w:lang w:eastAsia="tr-TR"/>
              </w:rPr>
            </w:pPr>
            <w:r w:rsidRPr="00803B0C">
              <w:rPr>
                <w:rFonts w:eastAsia="Times New Roman"/>
                <w:color w:val="000000"/>
                <w:lang w:eastAsia="tr-TR"/>
              </w:rPr>
              <w:t>A</w:t>
            </w:r>
            <w:r>
              <w:rPr>
                <w:rFonts w:eastAsia="Times New Roman"/>
                <w:color w:val="000000"/>
                <w:lang w:eastAsia="tr-TR"/>
              </w:rPr>
              <w:t>SO</w:t>
            </w:r>
            <w:r w:rsidRPr="00803B0C">
              <w:rPr>
                <w:rFonts w:eastAsia="Times New Roman"/>
                <w:color w:val="000000"/>
                <w:lang w:eastAsia="tr-TR"/>
              </w:rPr>
              <w:t xml:space="preserve"> K</w:t>
            </w:r>
            <w:r>
              <w:rPr>
                <w:rFonts w:eastAsia="Times New Roman"/>
                <w:color w:val="000000"/>
                <w:lang w:eastAsia="tr-TR"/>
              </w:rPr>
              <w:t xml:space="preserve">OSGEB </w:t>
            </w:r>
            <w:r w:rsidRPr="00803B0C">
              <w:rPr>
                <w:rFonts w:eastAsia="Times New Roman"/>
                <w:color w:val="000000"/>
                <w:lang w:eastAsia="tr-TR"/>
              </w:rPr>
              <w:t>Çev. Lab.</w:t>
            </w:r>
          </w:p>
        </w:tc>
      </w:tr>
      <w:tr w:rsidR="007A7E72" w:rsidRPr="007A7E72" w:rsidTr="005002E4">
        <w:trPr>
          <w:trHeight w:val="330"/>
        </w:trPr>
        <w:tc>
          <w:tcPr>
            <w:tcW w:w="10036" w:type="dxa"/>
            <w:gridSpan w:val="3"/>
            <w:noWrap/>
          </w:tcPr>
          <w:p w:rsidR="007A7E72" w:rsidRPr="00803B0C" w:rsidRDefault="007A7E72" w:rsidP="007A7E72">
            <w:pPr>
              <w:spacing w:before="0" w:line="240" w:lineRule="auto"/>
              <w:ind w:left="318"/>
              <w:jc w:val="both"/>
              <w:rPr>
                <w:rFonts w:eastAsia="Times New Roman"/>
                <w:color w:val="000000"/>
                <w:lang w:eastAsia="tr-TR"/>
              </w:rPr>
            </w:pPr>
            <w:r w:rsidRPr="00803B0C">
              <w:rPr>
                <w:rFonts w:eastAsia="Times New Roman"/>
                <w:color w:val="000000"/>
                <w:lang w:eastAsia="tr-TR"/>
              </w:rPr>
              <w:t>Atlas Enerji Üretim A.Ş.</w:t>
            </w:r>
          </w:p>
        </w:tc>
      </w:tr>
      <w:tr w:rsidR="007A7E72" w:rsidRPr="007A7E72" w:rsidTr="002F0C0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Azolab Lab Hiz A.Ş.</w:t>
            </w:r>
          </w:p>
        </w:tc>
      </w:tr>
      <w:tr w:rsidR="007A7E72" w:rsidRPr="007A7E72" w:rsidTr="004C348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Biruni Laboratuvarı</w:t>
            </w:r>
          </w:p>
        </w:tc>
      </w:tr>
      <w:tr w:rsidR="007A7E72" w:rsidRPr="007A7E72" w:rsidTr="00E63C3E">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Pr>
                <w:rFonts w:eastAsia="Times New Roman"/>
                <w:color w:val="000000"/>
                <w:lang w:eastAsia="tr-TR"/>
              </w:rPr>
              <w:t>BOME</w:t>
            </w:r>
            <w:r w:rsidRPr="00803B0C">
              <w:rPr>
                <w:rFonts w:eastAsia="Times New Roman"/>
                <w:color w:val="000000"/>
                <w:lang w:eastAsia="tr-TR"/>
              </w:rPr>
              <w:t xml:space="preserve"> TRIVITRON Sanayi Ürünleri Dış. Tic. A.Ş.</w:t>
            </w:r>
          </w:p>
        </w:tc>
      </w:tr>
      <w:tr w:rsidR="007A7E72" w:rsidRPr="007A7E72" w:rsidTr="00986B28">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Bursa Uludağ Üniversitesi</w:t>
            </w:r>
          </w:p>
        </w:tc>
      </w:tr>
      <w:tr w:rsidR="007A7E72" w:rsidRPr="007A7E72" w:rsidTr="00D4469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Çevre Koruma ve Kontrol Dairesi Başkanlığı</w:t>
            </w:r>
          </w:p>
        </w:tc>
      </w:tr>
      <w:tr w:rsidR="007A7E72" w:rsidRPr="007A7E72" w:rsidTr="009763E0">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Çevre ve Şehircilik Bakanlığı Laboratuvar Ölçüm ve İzleme Dairesi Başkanlığı</w:t>
            </w:r>
          </w:p>
        </w:tc>
      </w:tr>
      <w:tr w:rsidR="007A7E72" w:rsidRPr="007A7E72" w:rsidTr="00E84128">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Devlet Su İşleri Genel Müdürlüğü</w:t>
            </w:r>
          </w:p>
        </w:tc>
      </w:tr>
      <w:tr w:rsidR="007A7E72" w:rsidRPr="007A7E72" w:rsidTr="00B3523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Dokay Laboratuvar ve Mühendislik Ltd. Şti.</w:t>
            </w:r>
          </w:p>
        </w:tc>
      </w:tr>
      <w:tr w:rsidR="007A7E72" w:rsidRPr="007A7E72" w:rsidTr="00C86D49">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DSİ TAKK Dairesi Başkanlığı</w:t>
            </w:r>
          </w:p>
        </w:tc>
      </w:tr>
      <w:tr w:rsidR="007A7E72" w:rsidRPr="007A7E72" w:rsidTr="00912BFF">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Düzen Norwest Lab.</w:t>
            </w:r>
          </w:p>
        </w:tc>
      </w:tr>
      <w:tr w:rsidR="007A7E72" w:rsidRPr="007A7E72" w:rsidTr="0090106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Ege Linyitleri İşletmesi Müdürlüğü</w:t>
            </w:r>
          </w:p>
        </w:tc>
      </w:tr>
      <w:tr w:rsidR="007A7E72" w:rsidRPr="007A7E72" w:rsidTr="00FA4A7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Eti Maden İşletmeleri Genel Müdürlüğü</w:t>
            </w:r>
          </w:p>
        </w:tc>
      </w:tr>
      <w:tr w:rsidR="007A7E72" w:rsidRPr="007A7E72" w:rsidTr="003246D9">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 xml:space="preserve">Etlik Vet. Kontrol Merkez Aras. Ens Md. </w:t>
            </w:r>
          </w:p>
        </w:tc>
      </w:tr>
      <w:tr w:rsidR="007A7E72" w:rsidRPr="007A7E72" w:rsidTr="007B136F">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GAP Tarımsal Araştırma Enstitüsü Müdürlüğü</w:t>
            </w:r>
          </w:p>
        </w:tc>
      </w:tr>
      <w:tr w:rsidR="007A7E72" w:rsidRPr="007A7E72" w:rsidTr="0001465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Garp Linyitleri İşletmesi Müdürlüğü</w:t>
            </w:r>
          </w:p>
        </w:tc>
      </w:tr>
      <w:tr w:rsidR="007A7E72" w:rsidRPr="007A7E72" w:rsidTr="00194383">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Gazi Üniversitesi</w:t>
            </w:r>
          </w:p>
        </w:tc>
      </w:tr>
      <w:tr w:rsidR="007A7E72" w:rsidRPr="007A7E72" w:rsidTr="00583F6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GDA Laboratuvar Hizmetleri</w:t>
            </w:r>
          </w:p>
        </w:tc>
      </w:tr>
      <w:tr w:rsidR="007A7E72" w:rsidRPr="007A7E72" w:rsidTr="00FF2414">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Giresun Gıda Kontrol Laboratuvar Müdürlüğü</w:t>
            </w:r>
          </w:p>
        </w:tc>
      </w:tr>
      <w:tr w:rsidR="007A7E72" w:rsidRPr="007A7E72" w:rsidTr="00666DE9">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Hece Uygunluk Değerlendirme Hizmetleri Ltd. Şti.</w:t>
            </w:r>
          </w:p>
        </w:tc>
      </w:tr>
      <w:tr w:rsidR="007A7E72" w:rsidRPr="007A7E72" w:rsidTr="0096215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ICAS ( uluslararası uygunluk değerlendirme servisi)</w:t>
            </w:r>
          </w:p>
        </w:tc>
      </w:tr>
      <w:tr w:rsidR="007A7E72" w:rsidRPr="007A7E72" w:rsidTr="007D260E">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Intertek Test Hizmetleri A.Ş.</w:t>
            </w:r>
          </w:p>
        </w:tc>
      </w:tr>
      <w:tr w:rsidR="007A7E72" w:rsidRPr="007A7E72" w:rsidTr="00A57B45">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Isparta Gıda Kontrol Laboratuvar Müdürlüğü</w:t>
            </w:r>
          </w:p>
        </w:tc>
      </w:tr>
      <w:tr w:rsidR="007A7E72" w:rsidRPr="007A7E72" w:rsidTr="003A24B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İSKİ Genel Müdürlüğü</w:t>
            </w:r>
          </w:p>
        </w:tc>
      </w:tr>
      <w:tr w:rsidR="007A7E72" w:rsidRPr="007A7E72" w:rsidTr="00AD66FD">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İstanbul Gıda Kontrol Lab.Müd.</w:t>
            </w:r>
          </w:p>
        </w:tc>
      </w:tr>
      <w:tr w:rsidR="007A7E72" w:rsidRPr="007A7E72" w:rsidTr="00FC46CD">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İZAYDAŞ</w:t>
            </w:r>
          </w:p>
        </w:tc>
      </w:tr>
      <w:tr w:rsidR="007A7E72" w:rsidRPr="007A7E72" w:rsidTr="007C10EF">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lastRenderedPageBreak/>
              <w:t>Karayolları Genel Müdürlüğü</w:t>
            </w:r>
          </w:p>
        </w:tc>
      </w:tr>
      <w:tr w:rsidR="007A7E72" w:rsidRPr="007A7E72" w:rsidTr="00197145">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Kazlıçeşme Deri Ürünleri Araştırma Geliştirme San. Tic. Ltd. Şti.</w:t>
            </w:r>
          </w:p>
        </w:tc>
      </w:tr>
      <w:tr w:rsidR="007A7E72" w:rsidRPr="007A7E72" w:rsidTr="00E7731D">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 xml:space="preserve">Kimya Mühendisleri Odası </w:t>
            </w:r>
          </w:p>
        </w:tc>
      </w:tr>
      <w:tr w:rsidR="007A7E72" w:rsidRPr="007A7E72" w:rsidTr="007B59F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Kocaeli Üniversitesi</w:t>
            </w:r>
          </w:p>
        </w:tc>
      </w:tr>
      <w:tr w:rsidR="007A7E72" w:rsidRPr="007A7E72" w:rsidTr="0021324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LÖSE</w:t>
            </w:r>
            <w:r>
              <w:rPr>
                <w:rFonts w:eastAsia="Times New Roman"/>
                <w:color w:val="000000"/>
                <w:lang w:eastAsia="tr-TR"/>
              </w:rPr>
              <w:t>V Gıda Araştırma Laboratuvarı</w:t>
            </w:r>
          </w:p>
        </w:tc>
      </w:tr>
      <w:tr w:rsidR="007A7E72" w:rsidRPr="007A7E72" w:rsidTr="00AF19ED">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Maden Tetkik Ve Arama Genel Müdürlüğü</w:t>
            </w:r>
          </w:p>
        </w:tc>
      </w:tr>
      <w:tr w:rsidR="007A7E72" w:rsidRPr="007A7E72" w:rsidTr="00775E52">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Mergen Kalite Kontrol Hizmetleri</w:t>
            </w:r>
          </w:p>
        </w:tc>
      </w:tr>
      <w:tr w:rsidR="007A7E72" w:rsidRPr="007A7E72" w:rsidTr="00001E9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Mostlab Laboratuvar Hizmetleri A.Ş.</w:t>
            </w:r>
          </w:p>
        </w:tc>
      </w:tr>
      <w:tr w:rsidR="007A7E72" w:rsidRPr="007A7E72" w:rsidTr="0065047D">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Muğla Gıda Kontrol Laboratuvar Müdürlüğü</w:t>
            </w:r>
          </w:p>
        </w:tc>
      </w:tr>
      <w:tr w:rsidR="007A7E72" w:rsidRPr="007A7E72" w:rsidTr="000B7312">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Nen Mühendislik ve Lab.Hiz.İnş.Tic.Ltd.Şti.</w:t>
            </w:r>
          </w:p>
        </w:tc>
      </w:tr>
      <w:tr w:rsidR="007A7E72" w:rsidRPr="007A7E72" w:rsidTr="001C6043">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Orta Doğu Teknik Üniversitesi</w:t>
            </w:r>
          </w:p>
        </w:tc>
      </w:tr>
      <w:tr w:rsidR="007A7E72" w:rsidRPr="007A7E72" w:rsidTr="00881B7A">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Sağlık Bakanlığı Halk Sağlığı Genel Müdürlüğü</w:t>
            </w:r>
          </w:p>
        </w:tc>
      </w:tr>
      <w:tr w:rsidR="007A7E72" w:rsidRPr="007A7E72" w:rsidTr="002346E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Sakarya Büyükşehir Belediyesi SASKİ Genel Müdürlüğü</w:t>
            </w:r>
          </w:p>
        </w:tc>
      </w:tr>
      <w:tr w:rsidR="007A7E72" w:rsidRPr="007A7E72" w:rsidTr="007A7E72">
        <w:trPr>
          <w:trHeight w:val="240"/>
        </w:trPr>
        <w:tc>
          <w:tcPr>
            <w:tcW w:w="10036" w:type="dxa"/>
            <w:gridSpan w:val="3"/>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Sart Danışmanlık Eğitim Mühendislik İnşaat Tarım San</w:t>
            </w:r>
            <w:r>
              <w:rPr>
                <w:rFonts w:eastAsia="Times New Roman"/>
                <w:color w:val="000000"/>
                <w:lang w:eastAsia="tr-TR"/>
              </w:rPr>
              <w:t>.</w:t>
            </w:r>
            <w:r w:rsidRPr="00803B0C">
              <w:rPr>
                <w:rFonts w:eastAsia="Times New Roman"/>
                <w:color w:val="000000"/>
                <w:lang w:eastAsia="tr-TR"/>
              </w:rPr>
              <w:t>Tic</w:t>
            </w:r>
            <w:r>
              <w:rPr>
                <w:rFonts w:eastAsia="Times New Roman"/>
                <w:color w:val="000000"/>
                <w:lang w:eastAsia="tr-TR"/>
              </w:rPr>
              <w:t>.</w:t>
            </w:r>
            <w:r w:rsidRPr="00803B0C">
              <w:rPr>
                <w:rFonts w:eastAsia="Times New Roman"/>
                <w:color w:val="000000"/>
                <w:lang w:eastAsia="tr-TR"/>
              </w:rPr>
              <w:t xml:space="preserve"> Ltd. Şti.</w:t>
            </w:r>
          </w:p>
        </w:tc>
      </w:tr>
      <w:tr w:rsidR="007A7E72" w:rsidRPr="007A7E72" w:rsidTr="00EF5721">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Sentromer DNA Teknolojileri Ltd. Şti.</w:t>
            </w:r>
          </w:p>
        </w:tc>
      </w:tr>
      <w:tr w:rsidR="007A7E72" w:rsidRPr="007A7E72" w:rsidTr="00766719">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SGS</w:t>
            </w:r>
          </w:p>
        </w:tc>
      </w:tr>
      <w:tr w:rsidR="007A7E72" w:rsidRPr="007A7E72" w:rsidTr="00096FBE">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 xml:space="preserve">Taha </w:t>
            </w:r>
            <w:r>
              <w:rPr>
                <w:rFonts w:eastAsia="Times New Roman"/>
                <w:color w:val="000000"/>
                <w:lang w:eastAsia="tr-TR"/>
              </w:rPr>
              <w:t>G</w:t>
            </w:r>
            <w:r w:rsidRPr="00803B0C">
              <w:rPr>
                <w:rFonts w:eastAsia="Times New Roman"/>
                <w:color w:val="000000"/>
                <w:lang w:eastAsia="tr-TR"/>
              </w:rPr>
              <w:t>iyim San.Tic.A.Ş.</w:t>
            </w:r>
          </w:p>
        </w:tc>
      </w:tr>
      <w:tr w:rsidR="007A7E72" w:rsidRPr="007A7E72" w:rsidTr="00584F5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Tarım Reformu Genel Müdürlüğü/TAD Dairesi Başkanlığı</w:t>
            </w:r>
          </w:p>
        </w:tc>
      </w:tr>
      <w:tr w:rsidR="007A7E72" w:rsidRPr="007A7E72" w:rsidTr="00C4262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Tarım ve Orman Bakanlığı</w:t>
            </w:r>
          </w:p>
        </w:tc>
      </w:tr>
      <w:tr w:rsidR="007A7E72" w:rsidRPr="007A7E72" w:rsidTr="00A15184">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Testo Elektronik Ltd.</w:t>
            </w:r>
          </w:p>
        </w:tc>
      </w:tr>
      <w:tr w:rsidR="007A7E72" w:rsidRPr="007A7E72" w:rsidTr="00D90E45">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Toprak Mahsulleri Ofisi Genel Müdürlüğü</w:t>
            </w:r>
          </w:p>
        </w:tc>
      </w:tr>
      <w:tr w:rsidR="007A7E72" w:rsidRPr="007A7E72" w:rsidTr="00A1647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TURKLAB Kalibrasyon ve Deney Laboratuvarları Derneği</w:t>
            </w:r>
          </w:p>
        </w:tc>
      </w:tr>
      <w:tr w:rsidR="007A7E72" w:rsidRPr="007A7E72" w:rsidTr="00AB105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TÜBİTAK BUTAL</w:t>
            </w:r>
          </w:p>
        </w:tc>
      </w:tr>
      <w:tr w:rsidR="007A7E72" w:rsidRPr="007A7E72" w:rsidTr="008949F6">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TÜBİTAK MAM</w:t>
            </w:r>
          </w:p>
        </w:tc>
      </w:tr>
      <w:tr w:rsidR="007A7E72" w:rsidRPr="007A7E72" w:rsidTr="00842183">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TÜBİTAK Ulusal Metroloji Enstitüsü</w:t>
            </w:r>
          </w:p>
        </w:tc>
      </w:tr>
      <w:tr w:rsidR="007A7E72" w:rsidRPr="007A7E72" w:rsidTr="00D15101">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TÜPRAŞ</w:t>
            </w:r>
          </w:p>
        </w:tc>
      </w:tr>
      <w:tr w:rsidR="007A7E72" w:rsidRPr="007A7E72" w:rsidTr="003A374B">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TÜPRAŞ Kırıkkale Rafinerisi</w:t>
            </w:r>
          </w:p>
        </w:tc>
      </w:tr>
      <w:tr w:rsidR="007A7E72" w:rsidRPr="007A7E72" w:rsidTr="00B30775">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TÜRKAK</w:t>
            </w:r>
          </w:p>
        </w:tc>
      </w:tr>
      <w:tr w:rsidR="007A7E72" w:rsidRPr="007A7E72" w:rsidTr="003D3B5C">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 xml:space="preserve">Türkiye Atom Enerjisi Kurumu Radyasyon </w:t>
            </w:r>
            <w:r>
              <w:rPr>
                <w:rFonts w:eastAsia="Times New Roman"/>
                <w:color w:val="000000"/>
                <w:lang w:eastAsia="tr-TR"/>
              </w:rPr>
              <w:t>v</w:t>
            </w:r>
            <w:r w:rsidRPr="00803B0C">
              <w:rPr>
                <w:rFonts w:eastAsia="Times New Roman"/>
                <w:color w:val="000000"/>
                <w:lang w:eastAsia="tr-TR"/>
              </w:rPr>
              <w:t>e Hızlandırıcı Teknolojileri Dairesi</w:t>
            </w:r>
          </w:p>
        </w:tc>
      </w:tr>
      <w:tr w:rsidR="007A7E72" w:rsidRPr="007A7E72" w:rsidTr="00C06718">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Türkiye Çimento Müstahsilleri Birliği</w:t>
            </w:r>
          </w:p>
        </w:tc>
      </w:tr>
      <w:tr w:rsidR="007A7E72" w:rsidRPr="007A7E72" w:rsidTr="00307C6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Türkiye Kömür İşletmeleri Genel Müdürlüğü</w:t>
            </w:r>
          </w:p>
        </w:tc>
      </w:tr>
      <w:tr w:rsidR="007A7E72" w:rsidRPr="007A7E72" w:rsidTr="00812B13">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Ulusal Gıda Referans Laboratuvarı</w:t>
            </w:r>
          </w:p>
        </w:tc>
      </w:tr>
      <w:tr w:rsidR="007A7E72" w:rsidRPr="007A7E72" w:rsidTr="00E0642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Veteriner Kontrol Merkez Araştırma Enstitüsü</w:t>
            </w:r>
          </w:p>
        </w:tc>
      </w:tr>
      <w:tr w:rsidR="007A7E72" w:rsidRPr="007A7E72" w:rsidTr="00044F07">
        <w:trPr>
          <w:trHeight w:val="330"/>
        </w:trPr>
        <w:tc>
          <w:tcPr>
            <w:tcW w:w="10036" w:type="dxa"/>
            <w:gridSpan w:val="3"/>
            <w:noWrap/>
          </w:tcPr>
          <w:p w:rsidR="007A7E72" w:rsidRPr="00803B0C" w:rsidRDefault="007A7E72" w:rsidP="007A7E72">
            <w:pPr>
              <w:spacing w:before="0" w:line="240" w:lineRule="auto"/>
              <w:ind w:left="318"/>
              <w:rPr>
                <w:rFonts w:eastAsia="Times New Roman"/>
                <w:color w:val="000000"/>
                <w:lang w:eastAsia="tr-TR"/>
              </w:rPr>
            </w:pPr>
            <w:r w:rsidRPr="00803B0C">
              <w:rPr>
                <w:rFonts w:eastAsia="Times New Roman"/>
                <w:color w:val="000000"/>
                <w:lang w:eastAsia="tr-TR"/>
              </w:rPr>
              <w:t>Yeditepe Üni. Ar-Ge ve Analiz Laboratuvarları</w:t>
            </w:r>
          </w:p>
        </w:tc>
      </w:tr>
      <w:tr w:rsidR="00AF4A9E" w:rsidRPr="00803B0C" w:rsidTr="00A65424">
        <w:tc>
          <w:tcPr>
            <w:tcW w:w="2148" w:type="dxa"/>
          </w:tcPr>
          <w:p w:rsidR="00AF4A9E" w:rsidRPr="00803B0C" w:rsidRDefault="00AF4A9E" w:rsidP="00AF4A9E">
            <w:pPr>
              <w:spacing w:before="0"/>
            </w:pPr>
            <w:r w:rsidRPr="00803B0C">
              <w:t>Katılımcı dağılımı</w:t>
            </w:r>
          </w:p>
        </w:tc>
        <w:tc>
          <w:tcPr>
            <w:tcW w:w="278" w:type="dxa"/>
          </w:tcPr>
          <w:p w:rsidR="00AF4A9E" w:rsidRPr="00803B0C" w:rsidRDefault="00AF4A9E" w:rsidP="00AF4A9E">
            <w:pPr>
              <w:spacing w:before="0"/>
            </w:pPr>
            <w:r w:rsidRPr="00803B0C">
              <w:t>:</w:t>
            </w:r>
          </w:p>
        </w:tc>
        <w:tc>
          <w:tcPr>
            <w:tcW w:w="7610" w:type="dxa"/>
          </w:tcPr>
          <w:p w:rsidR="00AF4A9E" w:rsidRPr="00803B0C" w:rsidRDefault="00AF4A9E" w:rsidP="00AF4A9E">
            <w:pPr>
              <w:spacing w:before="0"/>
            </w:pPr>
          </w:p>
        </w:tc>
      </w:tr>
      <w:tr w:rsidR="00BC31CD" w:rsidRPr="00803B0C" w:rsidTr="00A65424">
        <w:tc>
          <w:tcPr>
            <w:tcW w:w="10036" w:type="dxa"/>
            <w:gridSpan w:val="3"/>
          </w:tcPr>
          <w:p w:rsidR="00BC31CD" w:rsidRPr="00803B0C" w:rsidRDefault="00BC31CD" w:rsidP="007A7E72">
            <w:pPr>
              <w:spacing w:before="0"/>
            </w:pPr>
            <w:r w:rsidRPr="00803B0C">
              <w:t>6</w:t>
            </w:r>
            <w:r w:rsidR="007A7E72">
              <w:t>3</w:t>
            </w:r>
            <w:r w:rsidRPr="00803B0C">
              <w:t xml:space="preserve"> farklı kurum</w:t>
            </w:r>
            <w:r w:rsidR="00240B03" w:rsidRPr="00803B0C">
              <w:t xml:space="preserve"> veya kuruluştan</w:t>
            </w:r>
            <w:r w:rsidRPr="00803B0C">
              <w:t xml:space="preserve"> 130 kişi</w:t>
            </w:r>
          </w:p>
        </w:tc>
      </w:tr>
    </w:tbl>
    <w:p w:rsidR="00F35D1C" w:rsidRDefault="00F35D1C">
      <w:r>
        <w:br w:type="page"/>
      </w:r>
    </w:p>
    <w:tbl>
      <w:tblPr>
        <w:tblStyle w:val="TabloKlavuzu"/>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8"/>
        <w:gridCol w:w="278"/>
        <w:gridCol w:w="7610"/>
      </w:tblGrid>
      <w:tr w:rsidR="00AF4A9E" w:rsidRPr="00803B0C" w:rsidTr="00A65424">
        <w:tc>
          <w:tcPr>
            <w:tcW w:w="2148" w:type="dxa"/>
          </w:tcPr>
          <w:p w:rsidR="00AF4A9E" w:rsidRPr="003C1BAA" w:rsidRDefault="00AF4A9E" w:rsidP="00AF4A9E">
            <w:pPr>
              <w:spacing w:before="0"/>
              <w:rPr>
                <w:b/>
              </w:rPr>
            </w:pPr>
            <w:r w:rsidRPr="003C1BAA">
              <w:rPr>
                <w:b/>
              </w:rPr>
              <w:lastRenderedPageBreak/>
              <w:t>Amaç</w:t>
            </w:r>
          </w:p>
        </w:tc>
        <w:tc>
          <w:tcPr>
            <w:tcW w:w="278" w:type="dxa"/>
          </w:tcPr>
          <w:p w:rsidR="00AF4A9E" w:rsidRPr="00803B0C" w:rsidRDefault="00AF4A9E" w:rsidP="00AF4A9E">
            <w:pPr>
              <w:spacing w:before="0"/>
            </w:pPr>
          </w:p>
        </w:tc>
        <w:tc>
          <w:tcPr>
            <w:tcW w:w="7610" w:type="dxa"/>
          </w:tcPr>
          <w:p w:rsidR="00AF4A9E" w:rsidRPr="00803B0C" w:rsidRDefault="00AF4A9E" w:rsidP="00BC31CD">
            <w:pPr>
              <w:spacing w:before="0"/>
            </w:pPr>
          </w:p>
        </w:tc>
      </w:tr>
      <w:tr w:rsidR="00BC31CD" w:rsidRPr="00803B0C" w:rsidTr="00A65424">
        <w:tc>
          <w:tcPr>
            <w:tcW w:w="10036" w:type="dxa"/>
            <w:gridSpan w:val="3"/>
          </w:tcPr>
          <w:p w:rsidR="00375556" w:rsidRDefault="00375556">
            <w:pPr>
              <w:shd w:val="clear" w:color="auto" w:fill="FDFDFD"/>
              <w:jc w:val="both"/>
              <w:rPr>
                <w:rFonts w:eastAsia="Times New Roman"/>
                <w:color w:val="000000"/>
                <w:lang w:eastAsia="tr-TR"/>
              </w:rPr>
            </w:pPr>
            <w:r>
              <w:rPr>
                <w:rFonts w:eastAsia="Times New Roman"/>
                <w:color w:val="000000"/>
                <w:lang w:eastAsia="tr-TR"/>
              </w:rPr>
              <w:t xml:space="preserve">Referans malzeme üretimi dünya genelinde güncelliğini koruyan bir konudur. Ülkemizde de ölçüm kalitesinin artırılması adına faaliyet gösteren tüm kamu ve özel kuruluşlar tarafından gelişmelere paralel olarak takip edilmektedir. </w:t>
            </w:r>
            <w:r w:rsidR="00702AB9" w:rsidRPr="00803B0C">
              <w:rPr>
                <w:rFonts w:eastAsia="Times New Roman"/>
                <w:color w:val="000000"/>
                <w:lang w:eastAsia="tr-TR"/>
              </w:rPr>
              <w:t xml:space="preserve">Konu kapsamının çok geniş olması ve farklı disiplinlerdeki çalışmaların farklı gereklilikler arz etmesi </w:t>
            </w:r>
            <w:r w:rsidR="00702AB9">
              <w:rPr>
                <w:rFonts w:eastAsia="Times New Roman"/>
                <w:color w:val="000000"/>
                <w:lang w:eastAsia="tr-TR"/>
              </w:rPr>
              <w:t xml:space="preserve">nedeniyle </w:t>
            </w:r>
            <w:r w:rsidR="00702AB9" w:rsidRPr="00803B0C">
              <w:rPr>
                <w:rFonts w:eastAsia="Times New Roman"/>
                <w:color w:val="000000"/>
                <w:lang w:eastAsia="tr-TR"/>
              </w:rPr>
              <w:t xml:space="preserve">tüm paydaşların bir araya getirilmesi ihtiyacı doğmuştur. </w:t>
            </w:r>
            <w:r w:rsidR="00702AB9">
              <w:rPr>
                <w:rFonts w:eastAsia="Times New Roman"/>
                <w:color w:val="000000"/>
                <w:lang w:eastAsia="tr-TR"/>
              </w:rPr>
              <w:t xml:space="preserve">Konuya katkısı olabilecek kurum ve kuruluşlar davet edilerek tecrübe paylaşımı, fikir alışverişi, kamu ve özel kaynakların verimli kullanımı ve işbirliği olanaklarının sağlanması adına bir tanışma toplantısı olması hedeflenmiştir. </w:t>
            </w:r>
            <w:r w:rsidR="00A269DE">
              <w:rPr>
                <w:rFonts w:eastAsia="Times New Roman"/>
                <w:color w:val="000000"/>
                <w:lang w:eastAsia="tr-TR"/>
              </w:rPr>
              <w:t>Çalıştayda</w:t>
            </w:r>
            <w:r w:rsidR="00BD13BE">
              <w:rPr>
                <w:rFonts w:eastAsia="Times New Roman"/>
                <w:color w:val="000000"/>
                <w:lang w:eastAsia="tr-TR"/>
              </w:rPr>
              <w:t>,</w:t>
            </w:r>
            <w:r w:rsidR="00A269DE">
              <w:rPr>
                <w:rFonts w:eastAsia="Times New Roman"/>
                <w:color w:val="000000"/>
                <w:lang w:eastAsia="tr-TR"/>
              </w:rPr>
              <w:t xml:space="preserve"> laboratuvar ölçüm sonuçlarının metrolojik izlenebilirliğini sağlamak ve hizmet kalitesini güvence altına almak için referans malzemelerin</w:t>
            </w:r>
            <w:r w:rsidR="00BD13BE">
              <w:rPr>
                <w:rFonts w:eastAsia="Times New Roman"/>
                <w:color w:val="000000"/>
                <w:lang w:eastAsia="tr-TR"/>
              </w:rPr>
              <w:t xml:space="preserve"> </w:t>
            </w:r>
            <w:r w:rsidR="00A269DE">
              <w:rPr>
                <w:rFonts w:eastAsia="Times New Roman"/>
                <w:color w:val="000000"/>
                <w:lang w:eastAsia="tr-TR"/>
              </w:rPr>
              <w:t>(RM) kullanımında ve üretiminde ülkemizin durumu, ilerleme stratejisi ve uygulama yöntemi ele alınmıştır.</w:t>
            </w:r>
          </w:p>
          <w:p w:rsidR="00BC31CD" w:rsidRPr="00803B0C" w:rsidRDefault="00C92B71">
            <w:pPr>
              <w:shd w:val="clear" w:color="auto" w:fill="FDFDFD"/>
              <w:jc w:val="both"/>
              <w:rPr>
                <w:rFonts w:eastAsia="Times New Roman"/>
                <w:color w:val="000000"/>
                <w:lang w:eastAsia="tr-TR"/>
              </w:rPr>
            </w:pPr>
            <w:r w:rsidRPr="00803B0C">
              <w:rPr>
                <w:rFonts w:eastAsia="Times New Roman"/>
                <w:color w:val="000000"/>
                <w:lang w:eastAsia="tr-TR"/>
              </w:rPr>
              <w:t xml:space="preserve">TÜBİTAK UME’nin, ülkemizin ilk akredite </w:t>
            </w:r>
            <w:r w:rsidR="008672AC">
              <w:rPr>
                <w:rFonts w:eastAsia="Times New Roman"/>
                <w:color w:val="000000"/>
                <w:lang w:eastAsia="tr-TR"/>
              </w:rPr>
              <w:t>sertifikalı referans malzeme (</w:t>
            </w:r>
            <w:r w:rsidRPr="00803B0C">
              <w:rPr>
                <w:rFonts w:eastAsia="Times New Roman"/>
                <w:color w:val="000000"/>
                <w:lang w:eastAsia="tr-TR"/>
              </w:rPr>
              <w:t>SRM</w:t>
            </w:r>
            <w:r w:rsidR="008672AC">
              <w:rPr>
                <w:rFonts w:eastAsia="Times New Roman"/>
                <w:color w:val="000000"/>
                <w:lang w:eastAsia="tr-TR"/>
              </w:rPr>
              <w:t>)</w:t>
            </w:r>
            <w:r w:rsidRPr="00803B0C">
              <w:rPr>
                <w:rFonts w:eastAsia="Times New Roman"/>
                <w:color w:val="000000"/>
                <w:lang w:eastAsia="tr-TR"/>
              </w:rPr>
              <w:t xml:space="preserve"> üreticisi olarak deneyimlerini</w:t>
            </w:r>
            <w:r w:rsidR="00D9018A">
              <w:rPr>
                <w:rFonts w:eastAsia="Times New Roman"/>
                <w:color w:val="000000"/>
                <w:lang w:eastAsia="tr-TR"/>
              </w:rPr>
              <w:t xml:space="preserve"> ve</w:t>
            </w:r>
            <w:r w:rsidRPr="00803B0C">
              <w:rPr>
                <w:rFonts w:eastAsia="Times New Roman"/>
                <w:color w:val="000000"/>
                <w:lang w:eastAsia="tr-TR"/>
              </w:rPr>
              <w:t xml:space="preserve"> ürün portföyünü paylaşması ve </w:t>
            </w:r>
            <w:r w:rsidR="00D9018A">
              <w:rPr>
                <w:rFonts w:eastAsia="Times New Roman"/>
                <w:color w:val="000000"/>
                <w:lang w:eastAsia="tr-TR"/>
              </w:rPr>
              <w:t>yapılan çeşitli</w:t>
            </w:r>
            <w:r w:rsidR="00D9018A" w:rsidRPr="00803B0C">
              <w:rPr>
                <w:rFonts w:eastAsia="Times New Roman"/>
                <w:color w:val="000000"/>
                <w:lang w:eastAsia="tr-TR"/>
              </w:rPr>
              <w:t xml:space="preserve"> </w:t>
            </w:r>
            <w:r w:rsidRPr="00803B0C">
              <w:rPr>
                <w:rFonts w:eastAsia="Times New Roman"/>
                <w:color w:val="000000"/>
                <w:lang w:eastAsia="tr-TR"/>
              </w:rPr>
              <w:t>işbirliği örnekleri</w:t>
            </w:r>
            <w:r w:rsidR="00D9018A">
              <w:rPr>
                <w:rFonts w:eastAsia="Times New Roman"/>
                <w:color w:val="000000"/>
                <w:lang w:eastAsia="tr-TR"/>
              </w:rPr>
              <w:t>nin</w:t>
            </w:r>
            <w:r w:rsidRPr="00803B0C">
              <w:rPr>
                <w:rFonts w:eastAsia="Times New Roman"/>
                <w:color w:val="000000"/>
                <w:lang w:eastAsia="tr-TR"/>
              </w:rPr>
              <w:t xml:space="preserve"> tanıtılması </w:t>
            </w:r>
            <w:r w:rsidR="0033667E" w:rsidRPr="00803B0C">
              <w:rPr>
                <w:rFonts w:eastAsia="Times New Roman"/>
                <w:color w:val="000000"/>
                <w:lang w:eastAsia="tr-TR"/>
              </w:rPr>
              <w:t xml:space="preserve">da </w:t>
            </w:r>
            <w:r w:rsidRPr="00803B0C">
              <w:rPr>
                <w:rFonts w:eastAsia="Times New Roman"/>
                <w:color w:val="000000"/>
                <w:lang w:eastAsia="tr-TR"/>
              </w:rPr>
              <w:t>amaçlanmıştır.</w:t>
            </w:r>
          </w:p>
        </w:tc>
      </w:tr>
      <w:tr w:rsidR="00C92B71" w:rsidRPr="00803B0C" w:rsidTr="00A65424">
        <w:tc>
          <w:tcPr>
            <w:tcW w:w="10036" w:type="dxa"/>
            <w:gridSpan w:val="3"/>
          </w:tcPr>
          <w:p w:rsidR="00C92B71" w:rsidRPr="003C1BAA" w:rsidRDefault="00C92B71" w:rsidP="00C92B71">
            <w:pPr>
              <w:shd w:val="clear" w:color="auto" w:fill="FDFDFD"/>
              <w:jc w:val="both"/>
              <w:rPr>
                <w:rFonts w:eastAsia="Times New Roman"/>
                <w:b/>
                <w:color w:val="000000"/>
                <w:lang w:eastAsia="tr-TR"/>
              </w:rPr>
            </w:pPr>
            <w:r w:rsidRPr="003C1BAA">
              <w:rPr>
                <w:rFonts w:eastAsia="Times New Roman"/>
                <w:b/>
                <w:color w:val="000000"/>
                <w:lang w:eastAsia="tr-TR"/>
              </w:rPr>
              <w:t>Çalıştay Düzeni</w:t>
            </w:r>
            <w:r w:rsidR="0033667E" w:rsidRPr="003C1BAA">
              <w:rPr>
                <w:rFonts w:eastAsia="Times New Roman"/>
                <w:b/>
                <w:color w:val="000000"/>
                <w:lang w:eastAsia="tr-TR"/>
              </w:rPr>
              <w:t xml:space="preserve">           </w:t>
            </w:r>
          </w:p>
        </w:tc>
      </w:tr>
      <w:tr w:rsidR="00C92B71" w:rsidRPr="00803B0C" w:rsidTr="00A65424">
        <w:tc>
          <w:tcPr>
            <w:tcW w:w="10036" w:type="dxa"/>
            <w:gridSpan w:val="3"/>
          </w:tcPr>
          <w:p w:rsidR="00C92B71" w:rsidRPr="00803B0C" w:rsidRDefault="00C92B71">
            <w:pPr>
              <w:shd w:val="clear" w:color="auto" w:fill="FDFDFD"/>
              <w:jc w:val="both"/>
              <w:rPr>
                <w:rFonts w:eastAsia="Times New Roman"/>
                <w:color w:val="000000"/>
                <w:lang w:eastAsia="tr-TR"/>
              </w:rPr>
            </w:pPr>
            <w:r w:rsidRPr="00803B0C">
              <w:rPr>
                <w:rFonts w:eastAsia="Times New Roman"/>
                <w:color w:val="000000"/>
                <w:lang w:eastAsia="tr-TR"/>
              </w:rPr>
              <w:t>Çalıştay</w:t>
            </w:r>
            <w:r w:rsidR="00B82282" w:rsidRPr="00803B0C">
              <w:rPr>
                <w:rFonts w:eastAsia="Times New Roman"/>
                <w:color w:val="000000"/>
                <w:lang w:eastAsia="tr-TR"/>
              </w:rPr>
              <w:t>,</w:t>
            </w:r>
            <w:r w:rsidRPr="00803B0C">
              <w:rPr>
                <w:rFonts w:eastAsia="Times New Roman"/>
                <w:color w:val="000000"/>
                <w:lang w:eastAsia="tr-TR"/>
              </w:rPr>
              <w:t xml:space="preserve"> öğleden </w:t>
            </w:r>
            <w:r w:rsidR="00A65424" w:rsidRPr="00803B0C">
              <w:rPr>
                <w:rFonts w:eastAsia="Times New Roman"/>
                <w:color w:val="000000"/>
                <w:lang w:eastAsia="tr-TR"/>
              </w:rPr>
              <w:t>ö</w:t>
            </w:r>
            <w:r w:rsidRPr="00803B0C">
              <w:rPr>
                <w:rFonts w:eastAsia="Times New Roman"/>
                <w:color w:val="000000"/>
                <w:lang w:eastAsia="tr-TR"/>
              </w:rPr>
              <w:t xml:space="preserve">nceki ilk bölümünde çağrılı konuşmacıların sunumları ile başlamış ve ikinci bölümde yapılan panel ile </w:t>
            </w:r>
            <w:r w:rsidR="00702AB9">
              <w:rPr>
                <w:rFonts w:eastAsia="Times New Roman"/>
                <w:color w:val="000000"/>
                <w:lang w:eastAsia="tr-TR"/>
              </w:rPr>
              <w:t>tamamlanmıştır</w:t>
            </w:r>
            <w:r w:rsidRPr="00803B0C">
              <w:rPr>
                <w:rFonts w:eastAsia="Times New Roman"/>
                <w:color w:val="000000"/>
                <w:lang w:eastAsia="tr-TR"/>
              </w:rPr>
              <w:t>. Çalıştay sonunda bir taslak bildirge hazırlanmış ve daha sonra görüşe sunularak yayınlanmak üzere katılımcılarla paylaşılmıştır.</w:t>
            </w:r>
          </w:p>
        </w:tc>
      </w:tr>
    </w:tbl>
    <w:p w:rsidR="00752BBA" w:rsidRPr="00C55B5D" w:rsidRDefault="00752BBA" w:rsidP="00C55B5D">
      <w:pPr>
        <w:shd w:val="clear" w:color="auto" w:fill="FDFDFD"/>
        <w:spacing w:line="330" w:lineRule="atLeast"/>
        <w:jc w:val="both"/>
        <w:rPr>
          <w:rFonts w:eastAsia="Times New Roman"/>
          <w:color w:val="000000"/>
          <w:lang w:eastAsia="tr-TR"/>
        </w:rPr>
      </w:pPr>
    </w:p>
    <w:p w:rsidR="00C92B71" w:rsidRPr="00803B0C" w:rsidRDefault="00C92B71" w:rsidP="004A14D8">
      <w:r w:rsidRPr="00803B0C">
        <w:br w:type="page"/>
      </w:r>
    </w:p>
    <w:tbl>
      <w:tblPr>
        <w:tblStyle w:val="TabloKlavuzu"/>
        <w:tblW w:w="9981"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701"/>
        <w:gridCol w:w="5760"/>
        <w:gridCol w:w="2520"/>
      </w:tblGrid>
      <w:tr w:rsidR="00C92B71" w:rsidRPr="00803B0C" w:rsidTr="002C42BE">
        <w:trPr>
          <w:trHeight w:val="340"/>
        </w:trPr>
        <w:tc>
          <w:tcPr>
            <w:tcW w:w="9981" w:type="dxa"/>
            <w:gridSpan w:val="3"/>
            <w:tcBorders>
              <w:top w:val="nil"/>
              <w:left w:val="nil"/>
              <w:bottom w:val="single" w:sz="4" w:space="0" w:color="auto"/>
              <w:right w:val="nil"/>
            </w:tcBorders>
            <w:vAlign w:val="center"/>
          </w:tcPr>
          <w:p w:rsidR="00C92B71" w:rsidRPr="00D9018A" w:rsidRDefault="00C92B71" w:rsidP="002C42BE">
            <w:pPr>
              <w:spacing w:line="276" w:lineRule="auto"/>
              <w:jc w:val="center"/>
            </w:pPr>
            <w:r w:rsidRPr="00D9018A">
              <w:lastRenderedPageBreak/>
              <w:t>ÇALIŞTAY PROGRAMI</w:t>
            </w:r>
          </w:p>
        </w:tc>
      </w:tr>
      <w:tr w:rsidR="00C92B71" w:rsidRPr="00803B0C" w:rsidTr="002C42BE">
        <w:trPr>
          <w:trHeight w:val="340"/>
        </w:trPr>
        <w:tc>
          <w:tcPr>
            <w:tcW w:w="1701" w:type="dxa"/>
            <w:tcBorders>
              <w:top w:val="single" w:sz="4" w:space="0" w:color="auto"/>
              <w:left w:val="single" w:sz="4" w:space="0" w:color="auto"/>
              <w:bottom w:val="single" w:sz="4" w:space="0" w:color="auto"/>
              <w:right w:val="nil"/>
            </w:tcBorders>
            <w:shd w:val="clear" w:color="auto" w:fill="auto"/>
            <w:vAlign w:val="center"/>
          </w:tcPr>
          <w:p w:rsidR="00C92B71" w:rsidRPr="00803B0C" w:rsidRDefault="00C92B71" w:rsidP="00D9018A">
            <w:r w:rsidRPr="00803B0C">
              <w:t>08.30 – 09.00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B71" w:rsidRPr="00803B0C" w:rsidRDefault="00C92B71" w:rsidP="00D9018A">
            <w:r w:rsidRPr="00803B0C">
              <w:t>Kayıt</w:t>
            </w:r>
          </w:p>
        </w:tc>
      </w:tr>
      <w:tr w:rsidR="00C92B71" w:rsidRPr="00803B0C" w:rsidTr="002C42BE">
        <w:trPr>
          <w:trHeight w:val="340"/>
        </w:trPr>
        <w:tc>
          <w:tcPr>
            <w:tcW w:w="1701" w:type="dxa"/>
            <w:tcBorders>
              <w:top w:val="single" w:sz="4" w:space="0" w:color="auto"/>
              <w:left w:val="single" w:sz="4" w:space="0" w:color="auto"/>
              <w:bottom w:val="single" w:sz="4" w:space="0" w:color="auto"/>
              <w:right w:val="nil"/>
            </w:tcBorders>
            <w:vAlign w:val="center"/>
          </w:tcPr>
          <w:p w:rsidR="00C92B71" w:rsidRPr="00803B0C" w:rsidRDefault="00C92B71" w:rsidP="00D9018A">
            <w:r w:rsidRPr="00803B0C">
              <w:t>09.00 – 09.10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 xml:space="preserve">Açılış Konuşması </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Süleyman Zühtü CAN</w:t>
            </w:r>
          </w:p>
        </w:tc>
      </w:tr>
      <w:tr w:rsidR="00C92B71" w:rsidRPr="00803B0C" w:rsidTr="002C42BE">
        <w:trPr>
          <w:trHeight w:val="340"/>
        </w:trPr>
        <w:tc>
          <w:tcPr>
            <w:tcW w:w="1701" w:type="dxa"/>
            <w:tcBorders>
              <w:top w:val="single" w:sz="4" w:space="0" w:color="auto"/>
              <w:left w:val="single" w:sz="4" w:space="0" w:color="auto"/>
              <w:bottom w:val="single" w:sz="4" w:space="0" w:color="auto"/>
              <w:right w:val="nil"/>
            </w:tcBorders>
            <w:vAlign w:val="center"/>
          </w:tcPr>
          <w:p w:rsidR="00C92B71" w:rsidRPr="00803B0C" w:rsidRDefault="00C92B71" w:rsidP="00D9018A">
            <w:r w:rsidRPr="00803B0C">
              <w:t>09.10 – 09.30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Referans Malzeme (RM) Üretimi ve Durum Analizi Çalıştayı Amaç ve Hedefleri</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Kevser TOPAL</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09.30 – 09.50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Referans Malzemelerin Önemi ve Üretim Gereklilikleri</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Oktay CANKUR</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09.50 – 10.20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Ulusal Gıda Referans Laboratuvarı Kuruluş Amaçları ve Görevleri</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Berrin ŞENÖZ</w:t>
            </w:r>
          </w:p>
        </w:tc>
      </w:tr>
      <w:tr w:rsidR="00C92B71" w:rsidRPr="00803B0C" w:rsidTr="002C42BE">
        <w:trPr>
          <w:trHeight w:val="340"/>
        </w:trPr>
        <w:tc>
          <w:tcPr>
            <w:tcW w:w="1701" w:type="dxa"/>
            <w:tcBorders>
              <w:top w:val="single" w:sz="4" w:space="0" w:color="auto"/>
              <w:left w:val="single" w:sz="4" w:space="0" w:color="auto"/>
              <w:bottom w:val="single" w:sz="4" w:space="0" w:color="auto"/>
            </w:tcBorders>
            <w:shd w:val="clear" w:color="auto" w:fill="D9D9D9" w:themeFill="background1" w:themeFillShade="D9"/>
            <w:vAlign w:val="center"/>
          </w:tcPr>
          <w:p w:rsidR="00C92B71" w:rsidRPr="00803B0C" w:rsidRDefault="00C92B71" w:rsidP="00D9018A">
            <w:r w:rsidRPr="00803B0C">
              <w:t>10.20 – 10.50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B71" w:rsidRPr="00803B0C" w:rsidRDefault="00C92B71" w:rsidP="00D9018A">
            <w:r w:rsidRPr="00803B0C">
              <w:t xml:space="preserve">Ara </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10.50 – 11.10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RM Üreticilerinin Akreditasyonu Süreçleri</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Mahmut KÖSEOĞLU</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11.10 – 11.30</w:t>
            </w:r>
          </w:p>
        </w:tc>
        <w:tc>
          <w:tcPr>
            <w:tcW w:w="576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 w:rsidRPr="00803B0C">
              <w:t>Radyonüklit Metroloji Laboratuvarları ve RM Üretimi</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Namık Kemal ŞAHİN</w:t>
            </w:r>
          </w:p>
        </w:tc>
      </w:tr>
      <w:tr w:rsidR="00C92B71" w:rsidRPr="00803B0C" w:rsidTr="002C42BE">
        <w:trPr>
          <w:trHeight w:val="340"/>
        </w:trPr>
        <w:tc>
          <w:tcPr>
            <w:tcW w:w="1701" w:type="dxa"/>
            <w:tcBorders>
              <w:top w:val="single" w:sz="4" w:space="0" w:color="auto"/>
              <w:left w:val="single" w:sz="4" w:space="0" w:color="auto"/>
              <w:bottom w:val="single" w:sz="4" w:space="0" w:color="auto"/>
            </w:tcBorders>
            <w:shd w:val="clear" w:color="auto" w:fill="FFFFFF" w:themeFill="background1"/>
            <w:vAlign w:val="center"/>
          </w:tcPr>
          <w:p w:rsidR="00C92B71" w:rsidRPr="00803B0C" w:rsidRDefault="00C92B71" w:rsidP="00D9018A">
            <w:r w:rsidRPr="00803B0C">
              <w:t>11.30 – 12.00</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2B71" w:rsidRPr="00803B0C" w:rsidRDefault="00C92B71" w:rsidP="00D9018A">
            <w:r w:rsidRPr="00803B0C">
              <w:t>TÜBİTAK UME RM Üretim Altyapısı ve Deneyimi</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2B71" w:rsidRPr="00803B0C" w:rsidRDefault="00C92B71" w:rsidP="00D9018A">
            <w:r w:rsidRPr="00803B0C">
              <w:t>Alper İŞLEYEN</w:t>
            </w:r>
          </w:p>
        </w:tc>
      </w:tr>
      <w:tr w:rsidR="00C92B71" w:rsidRPr="00803B0C" w:rsidTr="002C42BE">
        <w:trPr>
          <w:trHeight w:val="340"/>
        </w:trPr>
        <w:tc>
          <w:tcPr>
            <w:tcW w:w="1701" w:type="dxa"/>
            <w:tcBorders>
              <w:top w:val="single" w:sz="4" w:space="0" w:color="auto"/>
              <w:left w:val="single" w:sz="4" w:space="0" w:color="auto"/>
              <w:bottom w:val="single" w:sz="4" w:space="0" w:color="auto"/>
            </w:tcBorders>
            <w:shd w:val="clear" w:color="auto" w:fill="D9D9D9" w:themeFill="background1" w:themeFillShade="D9"/>
            <w:vAlign w:val="center"/>
          </w:tcPr>
          <w:p w:rsidR="00C92B71" w:rsidRPr="00803B0C" w:rsidRDefault="00C92B71" w:rsidP="00D9018A">
            <w:r w:rsidRPr="00803B0C">
              <w:t>12.00 – 13.00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B71" w:rsidRPr="00803B0C" w:rsidRDefault="00C92B71" w:rsidP="00D9018A">
            <w:r w:rsidRPr="00803B0C">
              <w:t>Öğle yemeği</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13.00 – 15.30</w:t>
            </w:r>
          </w:p>
        </w:tc>
        <w:tc>
          <w:tcPr>
            <w:tcW w:w="5760" w:type="dxa"/>
            <w:tcBorders>
              <w:top w:val="single" w:sz="4" w:space="0" w:color="auto"/>
              <w:left w:val="single" w:sz="4" w:space="0" w:color="auto"/>
              <w:bottom w:val="single" w:sz="4" w:space="0" w:color="auto"/>
              <w:right w:val="single" w:sz="4" w:space="0" w:color="auto"/>
            </w:tcBorders>
            <w:vAlign w:val="center"/>
          </w:tcPr>
          <w:p w:rsidR="00B82282" w:rsidRPr="00803B0C" w:rsidRDefault="00C92B71" w:rsidP="00D9018A">
            <w:pPr>
              <w:jc w:val="center"/>
            </w:pPr>
            <w:r w:rsidRPr="00803B0C">
              <w:t>PANEL</w:t>
            </w:r>
          </w:p>
          <w:p w:rsidR="00C92B71" w:rsidRPr="00803B0C" w:rsidRDefault="00C92B71" w:rsidP="00D9018A">
            <w:pPr>
              <w:ind w:right="-18"/>
            </w:pPr>
            <w:r w:rsidRPr="00803B0C">
              <w:t>Referans Malzeme Üretimi ve Ülkemiz için Durum</w:t>
            </w:r>
            <w:r w:rsidR="00B82282" w:rsidRPr="00803B0C">
              <w:t xml:space="preserve"> </w:t>
            </w:r>
            <w:r w:rsidRPr="00803B0C">
              <w:t>Analizi</w:t>
            </w:r>
            <w:r w:rsidRPr="00803B0C">
              <w:rPr>
                <w:vertAlign w:val="superscript"/>
              </w:rPr>
              <w:t>*</w:t>
            </w:r>
          </w:p>
        </w:tc>
        <w:tc>
          <w:tcPr>
            <w:tcW w:w="2520" w:type="dxa"/>
            <w:tcBorders>
              <w:top w:val="single" w:sz="4" w:space="0" w:color="auto"/>
              <w:left w:val="single" w:sz="4" w:space="0" w:color="auto"/>
              <w:bottom w:val="single" w:sz="4" w:space="0" w:color="auto"/>
              <w:right w:val="single" w:sz="4" w:space="0" w:color="auto"/>
            </w:tcBorders>
            <w:vAlign w:val="center"/>
          </w:tcPr>
          <w:p w:rsidR="00C92B71" w:rsidRPr="00803B0C" w:rsidRDefault="00C92B71" w:rsidP="00D9018A">
            <w:r w:rsidRPr="00803B0C">
              <w:t>Fatma AKÇADAĞ</w:t>
            </w:r>
          </w:p>
          <w:p w:rsidR="00C92B71" w:rsidRPr="00803B0C" w:rsidRDefault="00C92B71" w:rsidP="00D9018A">
            <w:r w:rsidRPr="00803B0C">
              <w:t xml:space="preserve">O. Yavuz ATAMAN </w:t>
            </w:r>
          </w:p>
          <w:p w:rsidR="00C92B71" w:rsidRPr="00803B0C" w:rsidRDefault="00C92B71" w:rsidP="00D9018A">
            <w:r w:rsidRPr="00803B0C">
              <w:t>Taylan ÇORUH</w:t>
            </w:r>
          </w:p>
          <w:p w:rsidR="00C92B71" w:rsidRPr="00803B0C" w:rsidRDefault="00C92B71" w:rsidP="00D9018A">
            <w:r w:rsidRPr="00803B0C">
              <w:t xml:space="preserve">Nebile DAĞLIOĞLU </w:t>
            </w:r>
          </w:p>
          <w:p w:rsidR="00C92B71" w:rsidRPr="00803B0C" w:rsidRDefault="00C92B71" w:rsidP="00D9018A">
            <w:r w:rsidRPr="00803B0C">
              <w:t>Ömer GÜZEL</w:t>
            </w:r>
          </w:p>
        </w:tc>
      </w:tr>
      <w:tr w:rsidR="00C92B71" w:rsidRPr="00803B0C" w:rsidTr="002C42BE">
        <w:trPr>
          <w:trHeight w:val="340"/>
        </w:trPr>
        <w:tc>
          <w:tcPr>
            <w:tcW w:w="1701" w:type="dxa"/>
            <w:tcBorders>
              <w:top w:val="single" w:sz="4" w:space="0" w:color="auto"/>
              <w:left w:val="single" w:sz="4" w:space="0" w:color="auto"/>
              <w:bottom w:val="single" w:sz="4" w:space="0" w:color="auto"/>
            </w:tcBorders>
            <w:shd w:val="clear" w:color="auto" w:fill="D9D9D9" w:themeFill="background1" w:themeFillShade="D9"/>
            <w:vAlign w:val="center"/>
          </w:tcPr>
          <w:p w:rsidR="00C92B71" w:rsidRPr="00803B0C" w:rsidRDefault="00C92B71" w:rsidP="00D9018A">
            <w:r w:rsidRPr="00803B0C">
              <w:t>15.30 – 16.00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2B71" w:rsidRPr="00803B0C" w:rsidRDefault="00C92B71" w:rsidP="00D9018A">
            <w:r w:rsidRPr="00803B0C">
              <w:t>Ara</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16.00 – 16.30</w:t>
            </w:r>
          </w:p>
        </w:tc>
        <w:tc>
          <w:tcPr>
            <w:tcW w:w="8280" w:type="dxa"/>
            <w:gridSpan w:val="2"/>
            <w:tcBorders>
              <w:top w:val="single" w:sz="4" w:space="0" w:color="auto"/>
              <w:left w:val="single" w:sz="4" w:space="0" w:color="auto"/>
              <w:bottom w:val="single" w:sz="4" w:space="0" w:color="auto"/>
              <w:right w:val="single" w:sz="4" w:space="0" w:color="auto"/>
            </w:tcBorders>
            <w:vAlign w:val="center"/>
          </w:tcPr>
          <w:p w:rsidR="00C92B71" w:rsidRPr="00803B0C" w:rsidRDefault="00C92B71">
            <w:r w:rsidRPr="00803B0C">
              <w:t xml:space="preserve">Değerlendirme ve </w:t>
            </w:r>
            <w:r w:rsidR="00702AB9">
              <w:t>B</w:t>
            </w:r>
            <w:r w:rsidRPr="00803B0C">
              <w:t xml:space="preserve">ildirge </w:t>
            </w:r>
            <w:r w:rsidR="00702AB9">
              <w:t>T</w:t>
            </w:r>
            <w:r w:rsidRPr="00803B0C">
              <w:t xml:space="preserve">aslağının </w:t>
            </w:r>
            <w:r w:rsidR="00702AB9">
              <w:t>H</w:t>
            </w:r>
            <w:r w:rsidRPr="00803B0C">
              <w:t>azırlanması</w:t>
            </w:r>
          </w:p>
        </w:tc>
      </w:tr>
      <w:tr w:rsidR="00C92B71" w:rsidRPr="00803B0C" w:rsidTr="002C42BE">
        <w:trPr>
          <w:trHeight w:val="340"/>
        </w:trPr>
        <w:tc>
          <w:tcPr>
            <w:tcW w:w="1701" w:type="dxa"/>
            <w:tcBorders>
              <w:top w:val="single" w:sz="4" w:space="0" w:color="auto"/>
              <w:left w:val="single" w:sz="4" w:space="0" w:color="auto"/>
              <w:bottom w:val="single" w:sz="4" w:space="0" w:color="auto"/>
            </w:tcBorders>
            <w:vAlign w:val="center"/>
          </w:tcPr>
          <w:p w:rsidR="00C92B71" w:rsidRPr="00803B0C" w:rsidRDefault="00C92B71" w:rsidP="00D9018A">
            <w:r w:rsidRPr="00803B0C">
              <w:t>16.30 – 17.00</w:t>
            </w:r>
          </w:p>
        </w:tc>
        <w:tc>
          <w:tcPr>
            <w:tcW w:w="8280" w:type="dxa"/>
            <w:gridSpan w:val="2"/>
            <w:tcBorders>
              <w:top w:val="single" w:sz="4" w:space="0" w:color="auto"/>
              <w:left w:val="single" w:sz="4" w:space="0" w:color="auto"/>
              <w:bottom w:val="single" w:sz="4" w:space="0" w:color="auto"/>
              <w:right w:val="single" w:sz="4" w:space="0" w:color="auto"/>
            </w:tcBorders>
            <w:vAlign w:val="center"/>
          </w:tcPr>
          <w:p w:rsidR="00C92B71" w:rsidRPr="00803B0C" w:rsidRDefault="00C92B71">
            <w:r w:rsidRPr="00803B0C">
              <w:t xml:space="preserve">Bildirgenin </w:t>
            </w:r>
            <w:r w:rsidR="00702AB9">
              <w:t>G</w:t>
            </w:r>
            <w:r w:rsidRPr="00803B0C">
              <w:t xml:space="preserve">örüşe </w:t>
            </w:r>
            <w:r w:rsidR="00702AB9">
              <w:t>S</w:t>
            </w:r>
            <w:r w:rsidRPr="00803B0C">
              <w:t xml:space="preserve">unulması ve </w:t>
            </w:r>
            <w:r w:rsidR="00702AB9">
              <w:t>K</w:t>
            </w:r>
            <w:r w:rsidRPr="00803B0C">
              <w:t>apanış</w:t>
            </w:r>
          </w:p>
        </w:tc>
      </w:tr>
      <w:tr w:rsidR="00C92B71" w:rsidRPr="00803B0C" w:rsidTr="002C42BE">
        <w:trPr>
          <w:trHeight w:val="340"/>
        </w:trPr>
        <w:tc>
          <w:tcPr>
            <w:tcW w:w="9981" w:type="dxa"/>
            <w:gridSpan w:val="3"/>
            <w:tcBorders>
              <w:top w:val="single" w:sz="4" w:space="0" w:color="auto"/>
              <w:left w:val="nil"/>
              <w:bottom w:val="nil"/>
              <w:right w:val="nil"/>
            </w:tcBorders>
            <w:vAlign w:val="center"/>
          </w:tcPr>
          <w:p w:rsidR="00C92B71" w:rsidRPr="00D9018A" w:rsidRDefault="00C92B71">
            <w:pPr>
              <w:spacing w:line="276" w:lineRule="auto"/>
            </w:pPr>
            <w:r w:rsidRPr="00D9018A">
              <w:rPr>
                <w:vertAlign w:val="superscript"/>
              </w:rPr>
              <w:t>*</w:t>
            </w:r>
            <w:r w:rsidR="00AE5B08">
              <w:t xml:space="preserve">Panelist isimleri soy </w:t>
            </w:r>
            <w:r w:rsidRPr="00D9018A">
              <w:t>isme göre alfabetik sıra ile sunulmuştur</w:t>
            </w:r>
          </w:p>
        </w:tc>
      </w:tr>
    </w:tbl>
    <w:p w:rsidR="00C92B71" w:rsidRPr="00803B0C" w:rsidRDefault="00C92B71" w:rsidP="004A14D8">
      <w:r w:rsidRPr="00803B0C">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C92B71" w:rsidRPr="00803B0C" w:rsidTr="002E3E84">
        <w:tc>
          <w:tcPr>
            <w:tcW w:w="9062" w:type="dxa"/>
          </w:tcPr>
          <w:p w:rsidR="00C92B71" w:rsidRPr="00803B0C" w:rsidRDefault="00C92B71" w:rsidP="00C92B71">
            <w:pPr>
              <w:spacing w:before="0"/>
              <w:jc w:val="center"/>
              <w:rPr>
                <w:b/>
              </w:rPr>
            </w:pPr>
            <w:r w:rsidRPr="00803B0C">
              <w:rPr>
                <w:b/>
              </w:rPr>
              <w:lastRenderedPageBreak/>
              <w:t>ÇALIŞTAY DÜZENLEME KURULU</w:t>
            </w:r>
          </w:p>
        </w:tc>
      </w:tr>
      <w:tr w:rsidR="00015D4F" w:rsidRPr="00803B0C" w:rsidTr="00B868EB">
        <w:trPr>
          <w:trHeight w:val="908"/>
        </w:trPr>
        <w:tc>
          <w:tcPr>
            <w:tcW w:w="9062" w:type="dxa"/>
            <w:vAlign w:val="bottom"/>
          </w:tcPr>
          <w:p w:rsidR="00015D4F" w:rsidRPr="00803B0C" w:rsidRDefault="00E75F55" w:rsidP="000341E2">
            <w:pPr>
              <w:spacing w:before="0"/>
              <w:jc w:val="center"/>
              <w:rPr>
                <w:b/>
              </w:rPr>
            </w:pPr>
            <w:r>
              <w:rPr>
                <w:b/>
              </w:rPr>
              <w:t>Onursal Başkan</w:t>
            </w:r>
          </w:p>
        </w:tc>
      </w:tr>
      <w:tr w:rsidR="00015D4F" w:rsidRPr="00803B0C" w:rsidTr="002E3E84">
        <w:tc>
          <w:tcPr>
            <w:tcW w:w="9062" w:type="dxa"/>
          </w:tcPr>
          <w:p w:rsidR="00015D4F" w:rsidRPr="00803B0C" w:rsidRDefault="00015D4F" w:rsidP="00C92B71">
            <w:pPr>
              <w:spacing w:before="0"/>
              <w:jc w:val="center"/>
            </w:pPr>
            <w:r w:rsidRPr="00803B0C">
              <w:t>Dr. Mustafa Çetintaş</w:t>
            </w:r>
          </w:p>
          <w:p w:rsidR="00015D4F" w:rsidRPr="00803B0C" w:rsidRDefault="00015D4F" w:rsidP="00C92B71">
            <w:pPr>
              <w:spacing w:before="0"/>
              <w:jc w:val="center"/>
              <w:rPr>
                <w:i/>
              </w:rPr>
            </w:pPr>
            <w:r w:rsidRPr="00803B0C">
              <w:rPr>
                <w:i/>
              </w:rPr>
              <w:t>TÜBİTAK UME Müdürü</w:t>
            </w:r>
          </w:p>
        </w:tc>
      </w:tr>
      <w:tr w:rsidR="00015D4F" w:rsidRPr="00803B0C" w:rsidTr="002E3E84">
        <w:tc>
          <w:tcPr>
            <w:tcW w:w="9062" w:type="dxa"/>
          </w:tcPr>
          <w:p w:rsidR="00015D4F" w:rsidRPr="00803B0C" w:rsidRDefault="00015D4F" w:rsidP="00015D4F">
            <w:pPr>
              <w:spacing w:before="0"/>
              <w:jc w:val="center"/>
              <w:rPr>
                <w:i/>
              </w:rPr>
            </w:pPr>
          </w:p>
        </w:tc>
      </w:tr>
      <w:tr w:rsidR="00015D4F" w:rsidRPr="00803B0C" w:rsidTr="002E3E84">
        <w:tc>
          <w:tcPr>
            <w:tcW w:w="9062" w:type="dxa"/>
          </w:tcPr>
          <w:p w:rsidR="00015D4F" w:rsidRPr="00803B0C" w:rsidRDefault="00015D4F" w:rsidP="00C92B71">
            <w:pPr>
              <w:spacing w:before="0"/>
              <w:jc w:val="center"/>
              <w:rPr>
                <w:i/>
              </w:rPr>
            </w:pPr>
          </w:p>
        </w:tc>
      </w:tr>
      <w:tr w:rsidR="00015D4F" w:rsidRPr="00803B0C" w:rsidTr="00B868EB">
        <w:trPr>
          <w:trHeight w:val="875"/>
        </w:trPr>
        <w:tc>
          <w:tcPr>
            <w:tcW w:w="9062" w:type="dxa"/>
            <w:vAlign w:val="bottom"/>
          </w:tcPr>
          <w:p w:rsidR="00015D4F" w:rsidRPr="00803B0C" w:rsidRDefault="00015D4F" w:rsidP="00B868EB">
            <w:pPr>
              <w:spacing w:before="0"/>
              <w:jc w:val="center"/>
              <w:rPr>
                <w:b/>
              </w:rPr>
            </w:pPr>
            <w:r w:rsidRPr="00803B0C">
              <w:rPr>
                <w:b/>
              </w:rPr>
              <w:t>Çalıştay Başkanı</w:t>
            </w:r>
          </w:p>
        </w:tc>
      </w:tr>
      <w:tr w:rsidR="00015D4F" w:rsidRPr="00803B0C" w:rsidTr="002E3E84">
        <w:tc>
          <w:tcPr>
            <w:tcW w:w="9062" w:type="dxa"/>
          </w:tcPr>
          <w:p w:rsidR="00015D4F" w:rsidRPr="00803B0C" w:rsidRDefault="00015D4F" w:rsidP="00C92B71">
            <w:pPr>
              <w:spacing w:before="0"/>
              <w:jc w:val="center"/>
            </w:pPr>
            <w:r w:rsidRPr="00803B0C">
              <w:t>Dr. Kevser TOPAL</w:t>
            </w:r>
          </w:p>
          <w:p w:rsidR="00015D4F" w:rsidRPr="00803B0C" w:rsidRDefault="00015D4F" w:rsidP="008C7E27">
            <w:pPr>
              <w:spacing w:before="0"/>
              <w:jc w:val="center"/>
              <w:rPr>
                <w:i/>
              </w:rPr>
            </w:pPr>
            <w:r w:rsidRPr="00803B0C">
              <w:rPr>
                <w:i/>
              </w:rPr>
              <w:t xml:space="preserve">TÜBİTAK UME </w:t>
            </w:r>
          </w:p>
        </w:tc>
      </w:tr>
      <w:tr w:rsidR="00015D4F" w:rsidRPr="00803B0C" w:rsidTr="00B868EB">
        <w:trPr>
          <w:trHeight w:val="1119"/>
        </w:trPr>
        <w:tc>
          <w:tcPr>
            <w:tcW w:w="9062" w:type="dxa"/>
            <w:vAlign w:val="bottom"/>
          </w:tcPr>
          <w:p w:rsidR="00015D4F" w:rsidRPr="00803B0C" w:rsidRDefault="00015D4F" w:rsidP="00B868EB">
            <w:pPr>
              <w:spacing w:before="0"/>
              <w:jc w:val="center"/>
              <w:rPr>
                <w:b/>
              </w:rPr>
            </w:pPr>
            <w:r w:rsidRPr="00803B0C">
              <w:rPr>
                <w:b/>
              </w:rPr>
              <w:t>Düzenleme Ekibi</w:t>
            </w:r>
          </w:p>
        </w:tc>
      </w:tr>
      <w:tr w:rsidR="00015D4F" w:rsidRPr="00803B0C" w:rsidTr="002E3E84">
        <w:tc>
          <w:tcPr>
            <w:tcW w:w="9062" w:type="dxa"/>
          </w:tcPr>
          <w:p w:rsidR="00015D4F" w:rsidRPr="00803B0C" w:rsidRDefault="00015D4F" w:rsidP="00C92B71">
            <w:pPr>
              <w:spacing w:before="0"/>
              <w:jc w:val="center"/>
            </w:pPr>
            <w:r w:rsidRPr="00803B0C">
              <w:t>Uğur AKKAYA</w:t>
            </w:r>
          </w:p>
          <w:p w:rsidR="006D4FD1" w:rsidRPr="00803B0C" w:rsidRDefault="006D4FD1" w:rsidP="008C7E27">
            <w:pPr>
              <w:spacing w:before="0"/>
              <w:jc w:val="center"/>
              <w:rPr>
                <w:i/>
              </w:rPr>
            </w:pPr>
            <w:r w:rsidRPr="00803B0C">
              <w:rPr>
                <w:i/>
              </w:rPr>
              <w:t xml:space="preserve">TÜBİTAK UME </w:t>
            </w:r>
          </w:p>
        </w:tc>
      </w:tr>
      <w:tr w:rsidR="000341E2" w:rsidRPr="00803B0C" w:rsidTr="002E3E84">
        <w:tc>
          <w:tcPr>
            <w:tcW w:w="9062" w:type="dxa"/>
          </w:tcPr>
          <w:p w:rsidR="000341E2" w:rsidRPr="00803B0C" w:rsidRDefault="008C7E27" w:rsidP="00C92B71">
            <w:pPr>
              <w:spacing w:before="0"/>
              <w:jc w:val="center"/>
            </w:pPr>
            <w:r w:rsidRPr="00D9018A">
              <w:t xml:space="preserve">Dr. </w:t>
            </w:r>
            <w:r w:rsidR="000341E2" w:rsidRPr="00803B0C">
              <w:t>Fatma AKÇADAĞ</w:t>
            </w:r>
          </w:p>
          <w:p w:rsidR="000341E2" w:rsidRPr="00803B0C" w:rsidRDefault="000341E2">
            <w:pPr>
              <w:spacing w:before="0"/>
              <w:jc w:val="center"/>
            </w:pPr>
            <w:r w:rsidRPr="00803B0C">
              <w:rPr>
                <w:i/>
              </w:rPr>
              <w:t xml:space="preserve">TÜBİTAK UME </w:t>
            </w:r>
          </w:p>
        </w:tc>
      </w:tr>
      <w:tr w:rsidR="00015D4F" w:rsidRPr="00803B0C" w:rsidTr="002E3E84">
        <w:tc>
          <w:tcPr>
            <w:tcW w:w="9062" w:type="dxa"/>
          </w:tcPr>
          <w:p w:rsidR="00015D4F" w:rsidRPr="00803B0C" w:rsidRDefault="00015D4F" w:rsidP="00C92B71">
            <w:pPr>
              <w:spacing w:before="0"/>
              <w:jc w:val="center"/>
            </w:pPr>
            <w:r w:rsidRPr="00803B0C">
              <w:t>Gökhan AKTAŞ</w:t>
            </w:r>
          </w:p>
          <w:p w:rsidR="006D4FD1" w:rsidRPr="00803B0C" w:rsidRDefault="006D4FD1">
            <w:pPr>
              <w:spacing w:before="0"/>
              <w:jc w:val="center"/>
              <w:rPr>
                <w:i/>
              </w:rPr>
            </w:pPr>
            <w:r w:rsidRPr="00803B0C">
              <w:rPr>
                <w:i/>
              </w:rPr>
              <w:t xml:space="preserve">TÜBİTAK UME </w:t>
            </w:r>
          </w:p>
        </w:tc>
      </w:tr>
      <w:tr w:rsidR="00015D4F" w:rsidRPr="00803B0C" w:rsidTr="002E3E84">
        <w:tc>
          <w:tcPr>
            <w:tcW w:w="9062" w:type="dxa"/>
          </w:tcPr>
          <w:p w:rsidR="00015D4F" w:rsidRPr="00803B0C" w:rsidRDefault="00015D4F" w:rsidP="00C92B71">
            <w:pPr>
              <w:spacing w:before="0"/>
              <w:jc w:val="center"/>
            </w:pPr>
            <w:r w:rsidRPr="00803B0C">
              <w:t>Zehra ÇAKILBAHÇE</w:t>
            </w:r>
          </w:p>
          <w:p w:rsidR="006D4FD1" w:rsidRPr="00803B0C" w:rsidRDefault="008C7E27">
            <w:pPr>
              <w:spacing w:before="0"/>
              <w:jc w:val="center"/>
              <w:rPr>
                <w:i/>
              </w:rPr>
            </w:pPr>
            <w:r w:rsidRPr="00803B0C">
              <w:rPr>
                <w:i/>
              </w:rPr>
              <w:t xml:space="preserve">TÜBİTAK UME </w:t>
            </w:r>
          </w:p>
        </w:tc>
      </w:tr>
    </w:tbl>
    <w:p w:rsidR="00015D4F" w:rsidRPr="00803B0C" w:rsidRDefault="00015D4F" w:rsidP="004A14D8">
      <w:r w:rsidRPr="00803B0C">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015D4F" w:rsidRPr="00803B0C" w:rsidTr="000341E2">
        <w:trPr>
          <w:trHeight w:val="907"/>
        </w:trPr>
        <w:tc>
          <w:tcPr>
            <w:tcW w:w="9062" w:type="dxa"/>
            <w:vAlign w:val="bottom"/>
          </w:tcPr>
          <w:p w:rsidR="00015D4F" w:rsidRPr="00803B0C" w:rsidRDefault="00015D4F" w:rsidP="000341E2">
            <w:pPr>
              <w:spacing w:before="0"/>
              <w:jc w:val="center"/>
              <w:rPr>
                <w:b/>
              </w:rPr>
            </w:pPr>
            <w:r w:rsidRPr="00803B0C">
              <w:rPr>
                <w:b/>
              </w:rPr>
              <w:lastRenderedPageBreak/>
              <w:t>Konuşmacılar</w:t>
            </w:r>
          </w:p>
        </w:tc>
      </w:tr>
      <w:tr w:rsidR="000341E2" w:rsidRPr="00803B0C" w:rsidTr="000341E2">
        <w:trPr>
          <w:trHeight w:val="907"/>
        </w:trPr>
        <w:tc>
          <w:tcPr>
            <w:tcW w:w="9062" w:type="dxa"/>
            <w:vAlign w:val="bottom"/>
          </w:tcPr>
          <w:p w:rsidR="000341E2" w:rsidRPr="00803B0C" w:rsidRDefault="000341E2" w:rsidP="000341E2">
            <w:pPr>
              <w:spacing w:before="0" w:line="240" w:lineRule="auto"/>
              <w:jc w:val="center"/>
            </w:pPr>
            <w:r w:rsidRPr="00803B0C">
              <w:t>Dr. Süleyman Z. CAN</w:t>
            </w:r>
          </w:p>
          <w:p w:rsidR="000341E2" w:rsidRPr="00803B0C" w:rsidRDefault="000341E2" w:rsidP="000341E2">
            <w:pPr>
              <w:spacing w:before="0" w:line="240" w:lineRule="auto"/>
              <w:jc w:val="center"/>
            </w:pPr>
            <w:r w:rsidRPr="00803B0C">
              <w:rPr>
                <w:i/>
              </w:rPr>
              <w:t>TÜBİTAK UME (Teknik) Enstitü Müdür Yardımcısı</w:t>
            </w:r>
          </w:p>
        </w:tc>
      </w:tr>
      <w:tr w:rsidR="000341E2" w:rsidRPr="00803B0C" w:rsidTr="000341E2">
        <w:trPr>
          <w:trHeight w:val="907"/>
        </w:trPr>
        <w:tc>
          <w:tcPr>
            <w:tcW w:w="9062" w:type="dxa"/>
            <w:vAlign w:val="bottom"/>
          </w:tcPr>
          <w:p w:rsidR="000341E2" w:rsidRPr="00803B0C" w:rsidRDefault="000341E2" w:rsidP="000341E2">
            <w:pPr>
              <w:spacing w:before="0" w:line="240" w:lineRule="auto"/>
              <w:jc w:val="center"/>
            </w:pPr>
            <w:r w:rsidRPr="00803B0C">
              <w:t>Dr. Kevser TOPAL</w:t>
            </w:r>
          </w:p>
          <w:p w:rsidR="000341E2" w:rsidRPr="00803B0C" w:rsidRDefault="000341E2">
            <w:pPr>
              <w:spacing w:before="0" w:line="240" w:lineRule="auto"/>
              <w:jc w:val="center"/>
            </w:pPr>
            <w:r w:rsidRPr="00803B0C">
              <w:rPr>
                <w:i/>
              </w:rPr>
              <w:t xml:space="preserve">TÜBİTAK UME </w:t>
            </w:r>
          </w:p>
        </w:tc>
      </w:tr>
      <w:tr w:rsidR="00015D4F" w:rsidRPr="00803B0C" w:rsidTr="000341E2">
        <w:trPr>
          <w:trHeight w:val="907"/>
        </w:trPr>
        <w:tc>
          <w:tcPr>
            <w:tcW w:w="9062" w:type="dxa"/>
            <w:vAlign w:val="bottom"/>
          </w:tcPr>
          <w:p w:rsidR="00015D4F" w:rsidRPr="00803B0C" w:rsidRDefault="00015D4F" w:rsidP="000341E2">
            <w:pPr>
              <w:spacing w:before="0" w:line="240" w:lineRule="auto"/>
              <w:jc w:val="center"/>
            </w:pPr>
            <w:r w:rsidRPr="00803B0C">
              <w:t>Doç. Dr. Oktay CANKUR</w:t>
            </w:r>
          </w:p>
          <w:p w:rsidR="00015D4F" w:rsidRPr="00803B0C" w:rsidRDefault="00015D4F">
            <w:pPr>
              <w:spacing w:before="0" w:line="240" w:lineRule="auto"/>
              <w:jc w:val="center"/>
              <w:rPr>
                <w:i/>
              </w:rPr>
            </w:pPr>
            <w:r w:rsidRPr="00803B0C">
              <w:rPr>
                <w:i/>
              </w:rPr>
              <w:t xml:space="preserve">TÜBİTAK UME </w:t>
            </w:r>
          </w:p>
        </w:tc>
      </w:tr>
      <w:tr w:rsidR="006D4FD1" w:rsidRPr="00803B0C" w:rsidTr="000341E2">
        <w:trPr>
          <w:trHeight w:val="907"/>
        </w:trPr>
        <w:tc>
          <w:tcPr>
            <w:tcW w:w="9062" w:type="dxa"/>
            <w:vAlign w:val="bottom"/>
          </w:tcPr>
          <w:p w:rsidR="006D4FD1" w:rsidRPr="00803B0C" w:rsidRDefault="006D4FD1" w:rsidP="000341E2">
            <w:pPr>
              <w:spacing w:before="0" w:line="240" w:lineRule="auto"/>
              <w:jc w:val="center"/>
            </w:pPr>
            <w:r w:rsidRPr="00803B0C">
              <w:t>Dr. Berrin ŞENÖZ</w:t>
            </w:r>
          </w:p>
          <w:p w:rsidR="006D4FD1" w:rsidRPr="00803B0C" w:rsidRDefault="0033667E" w:rsidP="000341E2">
            <w:pPr>
              <w:spacing w:before="0"/>
              <w:jc w:val="center"/>
              <w:rPr>
                <w:i/>
              </w:rPr>
            </w:pPr>
            <w:r w:rsidRPr="00803B0C">
              <w:rPr>
                <w:i/>
              </w:rPr>
              <w:t>Ulusal Gıda Referans Laboratuvarı Müdürü</w:t>
            </w:r>
          </w:p>
        </w:tc>
      </w:tr>
      <w:tr w:rsidR="00015D4F" w:rsidRPr="00803B0C" w:rsidTr="000341E2">
        <w:trPr>
          <w:trHeight w:val="907"/>
        </w:trPr>
        <w:tc>
          <w:tcPr>
            <w:tcW w:w="9062" w:type="dxa"/>
            <w:vAlign w:val="bottom"/>
          </w:tcPr>
          <w:p w:rsidR="00015D4F" w:rsidRPr="00803B0C" w:rsidRDefault="006D4FD1" w:rsidP="000341E2">
            <w:pPr>
              <w:spacing w:before="0" w:line="240" w:lineRule="auto"/>
              <w:jc w:val="center"/>
            </w:pPr>
            <w:r w:rsidRPr="00803B0C">
              <w:t>Mahmut KÖSEOĞLU</w:t>
            </w:r>
          </w:p>
          <w:p w:rsidR="006D4FD1" w:rsidRPr="00803B0C" w:rsidRDefault="006D4FD1" w:rsidP="000341E2">
            <w:pPr>
              <w:spacing w:before="0"/>
              <w:jc w:val="center"/>
              <w:rPr>
                <w:i/>
              </w:rPr>
            </w:pPr>
            <w:r w:rsidRPr="00803B0C">
              <w:rPr>
                <w:i/>
              </w:rPr>
              <w:t>TÜRKAK</w:t>
            </w:r>
          </w:p>
        </w:tc>
      </w:tr>
      <w:tr w:rsidR="006D4FD1" w:rsidRPr="00803B0C" w:rsidTr="000341E2">
        <w:trPr>
          <w:trHeight w:val="907"/>
        </w:trPr>
        <w:tc>
          <w:tcPr>
            <w:tcW w:w="9062" w:type="dxa"/>
            <w:vAlign w:val="bottom"/>
          </w:tcPr>
          <w:p w:rsidR="006D4FD1" w:rsidRPr="00803B0C" w:rsidRDefault="006D4FD1" w:rsidP="000341E2">
            <w:pPr>
              <w:spacing w:before="0" w:line="240" w:lineRule="auto"/>
              <w:jc w:val="center"/>
            </w:pPr>
            <w:r w:rsidRPr="00803B0C">
              <w:t>Namık Kemal ŞAHİN</w:t>
            </w:r>
          </w:p>
          <w:p w:rsidR="006D4FD1" w:rsidRPr="00803B0C" w:rsidRDefault="006D4FD1" w:rsidP="000341E2">
            <w:pPr>
              <w:spacing w:before="0"/>
              <w:jc w:val="center"/>
              <w:rPr>
                <w:i/>
              </w:rPr>
            </w:pPr>
            <w:r w:rsidRPr="00803B0C">
              <w:rPr>
                <w:i/>
              </w:rPr>
              <w:t>TAEK Radyasyon ve Hızlandırıcı Teknolojileri Dairesi Başkanlığı</w:t>
            </w:r>
          </w:p>
        </w:tc>
      </w:tr>
      <w:tr w:rsidR="006D4FD1" w:rsidRPr="00803B0C" w:rsidTr="000341E2">
        <w:trPr>
          <w:trHeight w:val="907"/>
        </w:trPr>
        <w:tc>
          <w:tcPr>
            <w:tcW w:w="9062" w:type="dxa"/>
            <w:vAlign w:val="bottom"/>
          </w:tcPr>
          <w:p w:rsidR="006D4FD1" w:rsidRPr="00803B0C" w:rsidRDefault="006D4FD1" w:rsidP="000341E2">
            <w:pPr>
              <w:spacing w:before="0" w:line="240" w:lineRule="auto"/>
              <w:jc w:val="center"/>
            </w:pPr>
            <w:r w:rsidRPr="00803B0C">
              <w:t>Dr. Alper İŞLEYEN</w:t>
            </w:r>
          </w:p>
          <w:p w:rsidR="006D4FD1" w:rsidRPr="00803B0C" w:rsidRDefault="006D4FD1">
            <w:pPr>
              <w:spacing w:before="0"/>
              <w:jc w:val="center"/>
              <w:rPr>
                <w:i/>
              </w:rPr>
            </w:pPr>
            <w:r w:rsidRPr="00803B0C">
              <w:rPr>
                <w:i/>
              </w:rPr>
              <w:t xml:space="preserve">TÜBİTAK UME </w:t>
            </w:r>
          </w:p>
        </w:tc>
      </w:tr>
    </w:tbl>
    <w:p w:rsidR="006012A0" w:rsidRDefault="006012A0">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B868EB" w:rsidRPr="00803B0C" w:rsidTr="000341E2">
        <w:trPr>
          <w:trHeight w:val="907"/>
        </w:trPr>
        <w:tc>
          <w:tcPr>
            <w:tcW w:w="9062" w:type="dxa"/>
            <w:vAlign w:val="bottom"/>
          </w:tcPr>
          <w:p w:rsidR="00B868EB" w:rsidRPr="00803B0C" w:rsidRDefault="00B868EB" w:rsidP="000341E2">
            <w:pPr>
              <w:spacing w:before="0"/>
              <w:jc w:val="center"/>
            </w:pPr>
            <w:r w:rsidRPr="00803B0C">
              <w:rPr>
                <w:b/>
              </w:rPr>
              <w:lastRenderedPageBreak/>
              <w:t>Panelistler</w:t>
            </w:r>
          </w:p>
        </w:tc>
      </w:tr>
      <w:tr w:rsidR="00B868EB" w:rsidRPr="00803B0C" w:rsidTr="000341E2">
        <w:trPr>
          <w:trHeight w:val="907"/>
        </w:trPr>
        <w:tc>
          <w:tcPr>
            <w:tcW w:w="9062" w:type="dxa"/>
            <w:vAlign w:val="bottom"/>
          </w:tcPr>
          <w:p w:rsidR="00B868EB" w:rsidRPr="00803B0C" w:rsidRDefault="00B868EB" w:rsidP="000341E2">
            <w:pPr>
              <w:spacing w:before="0" w:line="240" w:lineRule="auto"/>
              <w:jc w:val="center"/>
            </w:pPr>
            <w:r w:rsidRPr="00803B0C">
              <w:t>Prof. O. Yavuz ATAMAN</w:t>
            </w:r>
          </w:p>
          <w:p w:rsidR="00B868EB" w:rsidRPr="00803B0C" w:rsidRDefault="00B868EB" w:rsidP="000341E2">
            <w:pPr>
              <w:spacing w:before="0"/>
              <w:jc w:val="center"/>
              <w:rPr>
                <w:i/>
              </w:rPr>
            </w:pPr>
            <w:r w:rsidRPr="00803B0C">
              <w:rPr>
                <w:i/>
              </w:rPr>
              <w:t>ODTÜ</w:t>
            </w:r>
          </w:p>
        </w:tc>
      </w:tr>
      <w:tr w:rsidR="00B868EB" w:rsidRPr="00803B0C" w:rsidTr="000341E2">
        <w:trPr>
          <w:trHeight w:val="907"/>
        </w:trPr>
        <w:tc>
          <w:tcPr>
            <w:tcW w:w="9062" w:type="dxa"/>
            <w:vAlign w:val="bottom"/>
          </w:tcPr>
          <w:p w:rsidR="000341E2" w:rsidRPr="00803B0C" w:rsidRDefault="000341E2" w:rsidP="000341E2">
            <w:pPr>
              <w:spacing w:before="0" w:line="240" w:lineRule="auto"/>
              <w:jc w:val="center"/>
            </w:pPr>
            <w:r w:rsidRPr="00803B0C">
              <w:t>Dr. Ömer GÜZEL</w:t>
            </w:r>
          </w:p>
          <w:p w:rsidR="00B868EB" w:rsidRPr="00803B0C" w:rsidRDefault="000341E2">
            <w:pPr>
              <w:spacing w:before="0"/>
              <w:jc w:val="center"/>
              <w:rPr>
                <w:i/>
              </w:rPr>
            </w:pPr>
            <w:r w:rsidRPr="00803B0C">
              <w:rPr>
                <w:i/>
              </w:rPr>
              <w:t>T</w:t>
            </w:r>
            <w:r w:rsidR="008672AC">
              <w:rPr>
                <w:i/>
              </w:rPr>
              <w:t>Ü</w:t>
            </w:r>
            <w:r w:rsidRPr="00803B0C">
              <w:rPr>
                <w:i/>
              </w:rPr>
              <w:t>RKLAB Onursal Başkanı</w:t>
            </w:r>
          </w:p>
        </w:tc>
      </w:tr>
      <w:tr w:rsidR="00B868EB" w:rsidRPr="00803B0C" w:rsidTr="000341E2">
        <w:trPr>
          <w:trHeight w:val="907"/>
        </w:trPr>
        <w:tc>
          <w:tcPr>
            <w:tcW w:w="9062" w:type="dxa"/>
            <w:vAlign w:val="bottom"/>
          </w:tcPr>
          <w:p w:rsidR="000341E2" w:rsidRPr="00803B0C" w:rsidRDefault="000341E2" w:rsidP="000341E2">
            <w:pPr>
              <w:spacing w:before="0" w:line="240" w:lineRule="auto"/>
              <w:jc w:val="center"/>
            </w:pPr>
            <w:r w:rsidRPr="00803B0C">
              <w:t>Prof. Nebile DAĞLIOĞLU</w:t>
            </w:r>
          </w:p>
          <w:p w:rsidR="00B868EB" w:rsidRPr="00803B0C" w:rsidRDefault="000341E2" w:rsidP="000341E2">
            <w:pPr>
              <w:spacing w:before="0"/>
              <w:jc w:val="center"/>
              <w:rPr>
                <w:i/>
              </w:rPr>
            </w:pPr>
            <w:r w:rsidRPr="00803B0C">
              <w:rPr>
                <w:i/>
              </w:rPr>
              <w:t>Çukurova Üniversitesi</w:t>
            </w:r>
          </w:p>
        </w:tc>
      </w:tr>
      <w:tr w:rsidR="00B868EB" w:rsidRPr="00803B0C" w:rsidTr="000341E2">
        <w:trPr>
          <w:trHeight w:val="907"/>
        </w:trPr>
        <w:tc>
          <w:tcPr>
            <w:tcW w:w="9062" w:type="dxa"/>
            <w:vAlign w:val="bottom"/>
          </w:tcPr>
          <w:p w:rsidR="00B868EB" w:rsidRPr="00803B0C" w:rsidRDefault="00B868EB" w:rsidP="000341E2">
            <w:pPr>
              <w:spacing w:before="0" w:line="240" w:lineRule="auto"/>
              <w:jc w:val="center"/>
            </w:pPr>
            <w:r w:rsidRPr="00803B0C">
              <w:t>Yük. Kimya Müh. Taylan ÇORUH</w:t>
            </w:r>
          </w:p>
          <w:p w:rsidR="00B868EB" w:rsidRPr="00803B0C" w:rsidRDefault="00B868EB" w:rsidP="000341E2">
            <w:pPr>
              <w:spacing w:before="0"/>
              <w:jc w:val="center"/>
              <w:rPr>
                <w:i/>
              </w:rPr>
            </w:pPr>
            <w:r w:rsidRPr="00803B0C">
              <w:rPr>
                <w:i/>
              </w:rPr>
              <w:t>Kimya Mühendisleri Odası</w:t>
            </w:r>
          </w:p>
        </w:tc>
      </w:tr>
      <w:tr w:rsidR="00B868EB" w:rsidRPr="00803B0C" w:rsidTr="000341E2">
        <w:trPr>
          <w:trHeight w:val="907"/>
        </w:trPr>
        <w:tc>
          <w:tcPr>
            <w:tcW w:w="9062" w:type="dxa"/>
            <w:vAlign w:val="bottom"/>
          </w:tcPr>
          <w:p w:rsidR="00B868EB" w:rsidRPr="00803B0C" w:rsidRDefault="00B868EB" w:rsidP="000341E2">
            <w:pPr>
              <w:spacing w:before="0" w:line="240" w:lineRule="auto"/>
              <w:jc w:val="center"/>
            </w:pPr>
            <w:r w:rsidRPr="00803B0C">
              <w:t>Dr. Fatma AKÇADAĞ</w:t>
            </w:r>
          </w:p>
          <w:p w:rsidR="00B868EB" w:rsidRPr="00803B0C" w:rsidRDefault="00B868EB">
            <w:pPr>
              <w:spacing w:before="0"/>
              <w:jc w:val="center"/>
              <w:rPr>
                <w:i/>
              </w:rPr>
            </w:pPr>
            <w:r w:rsidRPr="00803B0C">
              <w:rPr>
                <w:i/>
              </w:rPr>
              <w:t xml:space="preserve">TÜBİTAK UME </w:t>
            </w:r>
          </w:p>
        </w:tc>
      </w:tr>
    </w:tbl>
    <w:p w:rsidR="00B868EB" w:rsidRPr="00803B0C" w:rsidRDefault="00B868EB" w:rsidP="004A14D8">
      <w:r w:rsidRPr="00803B0C">
        <w:br w:type="page"/>
      </w:r>
    </w:p>
    <w:p w:rsidR="003A0E38" w:rsidRPr="005D53A3" w:rsidRDefault="003A0E38" w:rsidP="005D53A3">
      <w:pPr>
        <w:jc w:val="center"/>
        <w:rPr>
          <w:rFonts w:eastAsia="Times New Roman"/>
          <w:b/>
          <w:color w:val="000000"/>
          <w:lang w:eastAsia="tr-TR"/>
        </w:rPr>
      </w:pPr>
      <w:r w:rsidRPr="00D9018A">
        <w:rPr>
          <w:rFonts w:eastAsia="Times New Roman"/>
          <w:b/>
          <w:color w:val="000000"/>
          <w:lang w:eastAsia="tr-TR"/>
        </w:rPr>
        <w:lastRenderedPageBreak/>
        <w:t>S</w:t>
      </w:r>
      <w:r w:rsidR="003C1BAA">
        <w:rPr>
          <w:rFonts w:eastAsia="Times New Roman"/>
          <w:b/>
          <w:color w:val="000000"/>
          <w:lang w:eastAsia="tr-TR"/>
        </w:rPr>
        <w:t>R</w:t>
      </w:r>
      <w:r w:rsidRPr="00D9018A">
        <w:rPr>
          <w:rFonts w:eastAsia="Times New Roman"/>
          <w:b/>
          <w:color w:val="000000"/>
          <w:lang w:eastAsia="tr-TR"/>
        </w:rPr>
        <w:t>M ÜRETİMİ VE ÜLKEMİZ İÇİN DURUM ANALİZİ ÇALIŞTAYI SONUÇ BİLDİRGESİ</w:t>
      </w:r>
    </w:p>
    <w:p w:rsidR="003A0E38" w:rsidRPr="00803B0C" w:rsidRDefault="003A0E38" w:rsidP="005D53A3">
      <w:pPr>
        <w:shd w:val="clear" w:color="auto" w:fill="FDFDFD"/>
        <w:spacing w:line="330" w:lineRule="atLeast"/>
        <w:jc w:val="both"/>
        <w:rPr>
          <w:rFonts w:eastAsia="Times New Roman"/>
          <w:color w:val="000000"/>
          <w:lang w:eastAsia="tr-TR"/>
        </w:rPr>
      </w:pPr>
      <w:r w:rsidRPr="00803B0C">
        <w:rPr>
          <w:rFonts w:eastAsia="Times New Roman"/>
          <w:color w:val="000000"/>
          <w:lang w:eastAsia="tr-TR"/>
        </w:rPr>
        <w:t xml:space="preserve">Ölçüm sonuçlarının metrolojik </w:t>
      </w:r>
      <w:r w:rsidRPr="00803B0C">
        <w:rPr>
          <w:rFonts w:eastAsia="Times New Roman"/>
          <w:lang w:eastAsia="tr-TR"/>
        </w:rPr>
        <w:t>izlenebilirliğini</w:t>
      </w:r>
      <w:r w:rsidR="00B82282" w:rsidRPr="00803B0C">
        <w:rPr>
          <w:rFonts w:eastAsia="Times New Roman"/>
          <w:lang w:eastAsia="tr-TR"/>
        </w:rPr>
        <w:t xml:space="preserve"> </w:t>
      </w:r>
      <w:r w:rsidRPr="00803B0C">
        <w:rPr>
          <w:rFonts w:eastAsia="Times New Roman"/>
          <w:lang w:eastAsia="tr-TR"/>
        </w:rPr>
        <w:t>sağlamak ve kalitesini güvence altına almak için referans malzemelerin</w:t>
      </w:r>
      <w:r w:rsidR="004A1957">
        <w:rPr>
          <w:rFonts w:eastAsia="Times New Roman"/>
          <w:lang w:eastAsia="tr-TR"/>
        </w:rPr>
        <w:t xml:space="preserve"> (RM)</w:t>
      </w:r>
      <w:r w:rsidRPr="00803B0C">
        <w:rPr>
          <w:rFonts w:eastAsia="Times New Roman"/>
          <w:lang w:eastAsia="tr-TR"/>
        </w:rPr>
        <w:t xml:space="preserve"> üretimi ve kullanımında </w:t>
      </w:r>
      <w:r w:rsidRPr="00803B0C">
        <w:rPr>
          <w:rFonts w:eastAsia="Times New Roman"/>
          <w:color w:val="000000"/>
          <w:lang w:eastAsia="tr-TR"/>
        </w:rPr>
        <w:t xml:space="preserve">ülkemizin bulunduğu nokta, ilerleme stratejisi ve uygulama yönteminin ele alındığı </w:t>
      </w:r>
      <w:r w:rsidRPr="00803B0C">
        <w:rPr>
          <w:rFonts w:eastAsia="Times New Roman"/>
          <w:lang w:eastAsia="tr-TR"/>
        </w:rPr>
        <w:t>çalıştay</w:t>
      </w:r>
      <w:r w:rsidR="00B545ED" w:rsidRPr="00803B0C">
        <w:rPr>
          <w:rFonts w:eastAsia="Times New Roman"/>
          <w:lang w:eastAsia="tr-TR"/>
        </w:rPr>
        <w:t>,</w:t>
      </w:r>
      <w:r w:rsidRPr="00803B0C">
        <w:rPr>
          <w:rFonts w:eastAsia="Times New Roman"/>
          <w:lang w:eastAsia="tr-TR"/>
        </w:rPr>
        <w:t xml:space="preserve"> 25 Haziran 2019</w:t>
      </w:r>
      <w:r w:rsidR="00B82282" w:rsidRPr="00803B0C">
        <w:rPr>
          <w:rFonts w:eastAsia="Times New Roman"/>
          <w:lang w:eastAsia="tr-TR"/>
        </w:rPr>
        <w:t xml:space="preserve"> </w:t>
      </w:r>
      <w:r w:rsidRPr="00803B0C">
        <w:rPr>
          <w:rFonts w:eastAsia="Times New Roman"/>
          <w:lang w:eastAsia="tr-TR"/>
        </w:rPr>
        <w:t xml:space="preserve">Salı </w:t>
      </w:r>
      <w:r w:rsidRPr="00803B0C">
        <w:rPr>
          <w:rFonts w:eastAsia="Times New Roman"/>
          <w:color w:val="000000"/>
          <w:lang w:eastAsia="tr-TR"/>
        </w:rPr>
        <w:t xml:space="preserve">günü </w:t>
      </w:r>
      <w:r w:rsidR="00B545ED" w:rsidRPr="00803B0C">
        <w:rPr>
          <w:rFonts w:eastAsia="Times New Roman"/>
          <w:color w:val="000000"/>
          <w:lang w:eastAsia="tr-TR"/>
        </w:rPr>
        <w:t xml:space="preserve">T.C. </w:t>
      </w:r>
      <w:r w:rsidRPr="00803B0C">
        <w:rPr>
          <w:rFonts w:eastAsia="Times New Roman"/>
          <w:color w:val="000000"/>
          <w:lang w:eastAsia="tr-TR"/>
        </w:rPr>
        <w:t>Tarım ve Orman Bakanlığı</w:t>
      </w:r>
      <w:r w:rsidR="00B545ED" w:rsidRPr="00803B0C">
        <w:rPr>
          <w:rFonts w:eastAsia="Times New Roman"/>
          <w:color w:val="000000"/>
          <w:lang w:eastAsia="tr-TR"/>
        </w:rPr>
        <w:t>,</w:t>
      </w:r>
      <w:r w:rsidRPr="00803B0C">
        <w:rPr>
          <w:rFonts w:eastAsia="Times New Roman"/>
          <w:color w:val="000000"/>
          <w:lang w:eastAsia="tr-TR"/>
        </w:rPr>
        <w:t xml:space="preserve"> Ulusal Gıda Referans Laboratuvar Müdürlüğü konferans salonunda (Ankara) düzenlenmiştir. </w:t>
      </w:r>
      <w:r w:rsidR="008C7E27" w:rsidRPr="00803B0C">
        <w:rPr>
          <w:rFonts w:eastAsia="Times New Roman"/>
          <w:color w:val="000000"/>
          <w:lang w:eastAsia="tr-TR"/>
        </w:rPr>
        <w:t>A</w:t>
      </w:r>
      <w:r w:rsidR="000341E2" w:rsidRPr="00803B0C">
        <w:rPr>
          <w:rFonts w:eastAsia="Times New Roman"/>
          <w:color w:val="000000"/>
          <w:lang w:eastAsia="tr-TR"/>
        </w:rPr>
        <w:t>ltmış yedi</w:t>
      </w:r>
      <w:r w:rsidRPr="00803B0C">
        <w:rPr>
          <w:rFonts w:eastAsia="Times New Roman"/>
          <w:color w:val="000000"/>
          <w:lang w:eastAsia="tr-TR"/>
        </w:rPr>
        <w:t xml:space="preserve"> farklı kurum</w:t>
      </w:r>
      <w:r w:rsidR="00B545ED" w:rsidRPr="00803B0C">
        <w:rPr>
          <w:rFonts w:eastAsia="Times New Roman"/>
          <w:color w:val="000000"/>
          <w:lang w:eastAsia="tr-TR"/>
        </w:rPr>
        <w:t xml:space="preserve"> ve kuruluşt</w:t>
      </w:r>
      <w:r w:rsidRPr="00803B0C">
        <w:rPr>
          <w:rFonts w:eastAsia="Times New Roman"/>
          <w:color w:val="000000"/>
          <w:lang w:eastAsia="tr-TR"/>
        </w:rPr>
        <w:t xml:space="preserve">an </w:t>
      </w:r>
      <w:r w:rsidR="00B545ED" w:rsidRPr="00803B0C">
        <w:rPr>
          <w:rFonts w:eastAsia="Times New Roman"/>
          <w:color w:val="000000"/>
          <w:lang w:eastAsia="tr-TR"/>
        </w:rPr>
        <w:t>alanında uzman</w:t>
      </w:r>
      <w:r w:rsidRPr="00803B0C">
        <w:rPr>
          <w:rFonts w:eastAsia="Times New Roman"/>
          <w:color w:val="000000"/>
          <w:lang w:eastAsia="tr-TR"/>
        </w:rPr>
        <w:t xml:space="preserve"> </w:t>
      </w:r>
      <w:r w:rsidR="000341E2" w:rsidRPr="00803B0C">
        <w:rPr>
          <w:rFonts w:eastAsia="Times New Roman"/>
          <w:color w:val="000000"/>
          <w:lang w:eastAsia="tr-TR"/>
        </w:rPr>
        <w:t xml:space="preserve">yüz otuz </w:t>
      </w:r>
      <w:r w:rsidR="00B545ED" w:rsidRPr="00803B0C">
        <w:rPr>
          <w:rFonts w:eastAsia="Times New Roman"/>
          <w:color w:val="000000"/>
          <w:lang w:eastAsia="tr-TR"/>
        </w:rPr>
        <w:t>kişi</w:t>
      </w:r>
      <w:r w:rsidR="002C42BE">
        <w:rPr>
          <w:rFonts w:eastAsia="Times New Roman"/>
          <w:color w:val="000000"/>
          <w:lang w:eastAsia="tr-TR"/>
        </w:rPr>
        <w:t>nin</w:t>
      </w:r>
      <w:r w:rsidR="00B545ED" w:rsidRPr="00803B0C">
        <w:rPr>
          <w:rFonts w:eastAsia="Times New Roman"/>
          <w:color w:val="000000"/>
          <w:lang w:eastAsia="tr-TR"/>
        </w:rPr>
        <w:t xml:space="preserve"> </w:t>
      </w:r>
      <w:r w:rsidRPr="00803B0C">
        <w:rPr>
          <w:rFonts w:eastAsia="Times New Roman"/>
          <w:color w:val="000000"/>
          <w:lang w:eastAsia="tr-TR"/>
        </w:rPr>
        <w:t>katıl</w:t>
      </w:r>
      <w:r w:rsidR="00B05E6E">
        <w:rPr>
          <w:rFonts w:eastAsia="Times New Roman"/>
          <w:color w:val="000000"/>
          <w:lang w:eastAsia="tr-TR"/>
        </w:rPr>
        <w:t>dığı etkinlik</w:t>
      </w:r>
      <w:r w:rsidR="002C42BE">
        <w:rPr>
          <w:rFonts w:eastAsia="Times New Roman"/>
          <w:color w:val="000000"/>
          <w:lang w:eastAsia="tr-TR"/>
        </w:rPr>
        <w:t>,</w:t>
      </w:r>
      <w:r w:rsidRPr="00803B0C">
        <w:rPr>
          <w:rFonts w:eastAsia="Times New Roman"/>
          <w:color w:val="000000"/>
          <w:lang w:eastAsia="tr-TR"/>
        </w:rPr>
        <w:t xml:space="preserve"> </w:t>
      </w:r>
      <w:r w:rsidR="000341E2" w:rsidRPr="00803B0C">
        <w:rPr>
          <w:rFonts w:eastAsia="Times New Roman"/>
          <w:color w:val="000000"/>
          <w:lang w:eastAsia="tr-TR"/>
        </w:rPr>
        <w:t>yedi</w:t>
      </w:r>
      <w:r w:rsidR="00B05E6E">
        <w:rPr>
          <w:rFonts w:eastAsia="Times New Roman"/>
          <w:color w:val="000000"/>
          <w:lang w:eastAsia="tr-TR"/>
        </w:rPr>
        <w:t xml:space="preserve"> uzmanın</w:t>
      </w:r>
      <w:r w:rsidRPr="00803B0C">
        <w:rPr>
          <w:rFonts w:eastAsia="Times New Roman"/>
          <w:color w:val="000000"/>
          <w:lang w:eastAsia="tr-TR"/>
        </w:rPr>
        <w:t xml:space="preserve"> sözlü sunum yaptığı </w:t>
      </w:r>
      <w:r w:rsidR="00B05E6E">
        <w:rPr>
          <w:rFonts w:eastAsia="Times New Roman"/>
          <w:color w:val="000000"/>
          <w:lang w:eastAsia="tr-TR"/>
        </w:rPr>
        <w:t>ilk</w:t>
      </w:r>
      <w:r w:rsidRPr="00803B0C">
        <w:rPr>
          <w:rFonts w:eastAsia="Times New Roman"/>
          <w:color w:val="000000"/>
          <w:lang w:eastAsia="tr-TR"/>
        </w:rPr>
        <w:t xml:space="preserve"> oturum </w:t>
      </w:r>
      <w:r w:rsidR="00B05E6E">
        <w:rPr>
          <w:rFonts w:eastAsia="Times New Roman"/>
          <w:color w:val="000000"/>
          <w:lang w:eastAsia="tr-TR"/>
        </w:rPr>
        <w:t>ve</w:t>
      </w:r>
      <w:r w:rsidRPr="00803B0C">
        <w:rPr>
          <w:rFonts w:eastAsia="Times New Roman"/>
          <w:color w:val="000000"/>
          <w:lang w:eastAsia="tr-TR"/>
        </w:rPr>
        <w:t xml:space="preserve"> Sayın </w:t>
      </w:r>
      <w:r w:rsidR="00B545ED" w:rsidRPr="00803B0C">
        <w:rPr>
          <w:rFonts w:eastAsia="Times New Roman"/>
          <w:color w:val="000000"/>
          <w:lang w:eastAsia="tr-TR"/>
        </w:rPr>
        <w:t xml:space="preserve">Prof.Dr. </w:t>
      </w:r>
      <w:r w:rsidRPr="00803B0C">
        <w:rPr>
          <w:rFonts w:eastAsia="Times New Roman"/>
          <w:color w:val="000000"/>
          <w:lang w:eastAsia="tr-TR"/>
        </w:rPr>
        <w:t xml:space="preserve">O. Yavuz ATAMAN başkanlığında </w:t>
      </w:r>
      <w:r w:rsidR="002B0ADC">
        <w:rPr>
          <w:rFonts w:eastAsia="Times New Roman"/>
          <w:color w:val="000000"/>
          <w:lang w:eastAsia="tr-TR"/>
        </w:rPr>
        <w:t xml:space="preserve">ikinci oturumda </w:t>
      </w:r>
      <w:r w:rsidRPr="00803B0C">
        <w:rPr>
          <w:rFonts w:eastAsia="Times New Roman"/>
          <w:color w:val="000000"/>
          <w:lang w:eastAsia="tr-TR"/>
        </w:rPr>
        <w:t xml:space="preserve">düzenlenen panel ile </w:t>
      </w:r>
      <w:r w:rsidR="00B545ED" w:rsidRPr="00803B0C">
        <w:rPr>
          <w:rFonts w:eastAsia="Times New Roman"/>
          <w:color w:val="000000"/>
          <w:lang w:eastAsia="tr-TR"/>
        </w:rPr>
        <w:t>tamamlanmıştır</w:t>
      </w:r>
      <w:r w:rsidRPr="00803B0C">
        <w:rPr>
          <w:rFonts w:eastAsia="Times New Roman"/>
          <w:color w:val="000000"/>
          <w:lang w:eastAsia="tr-TR"/>
        </w:rPr>
        <w:t>. Panelde</w:t>
      </w:r>
      <w:r w:rsidR="00CE2E59" w:rsidRPr="00803B0C">
        <w:rPr>
          <w:rFonts w:eastAsia="Times New Roman"/>
          <w:color w:val="000000"/>
          <w:lang w:eastAsia="tr-TR"/>
        </w:rPr>
        <w:t>,</w:t>
      </w:r>
      <w:r w:rsidRPr="00803B0C">
        <w:rPr>
          <w:rFonts w:eastAsia="Times New Roman"/>
          <w:color w:val="000000"/>
          <w:lang w:eastAsia="tr-TR"/>
        </w:rPr>
        <w:t xml:space="preserve"> katılımcıların önceden ilettiği soru ve konular ele alınarak tartışma ortamı yaratılmış ve aşağıda </w:t>
      </w:r>
      <w:r w:rsidR="00CE2E59" w:rsidRPr="00803B0C">
        <w:rPr>
          <w:rFonts w:eastAsia="Times New Roman"/>
          <w:color w:val="000000"/>
          <w:lang w:eastAsia="tr-TR"/>
        </w:rPr>
        <w:t xml:space="preserve">sıralanan </w:t>
      </w:r>
      <w:r w:rsidRPr="00803B0C">
        <w:rPr>
          <w:rFonts w:eastAsia="Times New Roman"/>
          <w:color w:val="000000"/>
          <w:lang w:eastAsia="tr-TR"/>
        </w:rPr>
        <w:t>bulgulara ulaşılmıştır.</w:t>
      </w:r>
      <w:r w:rsidR="002B0ADC">
        <w:rPr>
          <w:rFonts w:eastAsia="Times New Roman"/>
          <w:color w:val="000000"/>
          <w:lang w:eastAsia="tr-TR"/>
        </w:rPr>
        <w:t xml:space="preserve"> </w:t>
      </w:r>
    </w:p>
    <w:p w:rsidR="001D7925" w:rsidRPr="00803B0C" w:rsidRDefault="001D7925"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 xml:space="preserve">Ülkemizde faaliyet gösteren kamu ve özel sektör laboratuvarlarının çalışmalarında uygun </w:t>
      </w:r>
      <w:r w:rsidR="002B0ADC">
        <w:rPr>
          <w:rFonts w:ascii="Arial" w:eastAsia="Times New Roman" w:hAnsi="Arial" w:cs="Arial"/>
          <w:color w:val="000000"/>
          <w:lang w:eastAsia="tr-TR"/>
        </w:rPr>
        <w:t>RM</w:t>
      </w:r>
      <w:r w:rsidR="008C7E27" w:rsidRPr="00803B0C">
        <w:rPr>
          <w:rFonts w:ascii="Arial" w:eastAsia="Times New Roman" w:hAnsi="Arial" w:cs="Arial"/>
          <w:color w:val="000000"/>
          <w:lang w:eastAsia="tr-TR"/>
        </w:rPr>
        <w:t xml:space="preserve"> </w:t>
      </w:r>
      <w:r w:rsidRPr="00803B0C">
        <w:rPr>
          <w:rFonts w:ascii="Arial" w:eastAsia="Times New Roman" w:hAnsi="Arial" w:cs="Arial"/>
          <w:color w:val="000000"/>
          <w:lang w:eastAsia="tr-TR"/>
        </w:rPr>
        <w:t>kullanımının artırılması</w:t>
      </w:r>
      <w:r w:rsidR="00B82282" w:rsidRPr="00803B0C">
        <w:rPr>
          <w:rFonts w:ascii="Arial" w:eastAsia="Times New Roman" w:hAnsi="Arial" w:cs="Arial"/>
          <w:color w:val="000000"/>
          <w:lang w:eastAsia="tr-TR"/>
        </w:rPr>
        <w:t>,</w:t>
      </w:r>
      <w:r w:rsidRPr="00803B0C">
        <w:rPr>
          <w:rFonts w:ascii="Arial" w:eastAsia="Times New Roman" w:hAnsi="Arial" w:cs="Arial"/>
          <w:color w:val="000000"/>
          <w:lang w:eastAsia="tr-TR"/>
        </w:rPr>
        <w:t xml:space="preserve"> yapılan ölçümlerin kalitesini artırmaya yönelik önemli bir adımdır. </w:t>
      </w:r>
      <w:r w:rsidR="00303B52" w:rsidRPr="00803B0C">
        <w:rPr>
          <w:rFonts w:ascii="Arial" w:eastAsia="Times New Roman" w:hAnsi="Arial" w:cs="Arial"/>
          <w:color w:val="000000"/>
          <w:lang w:eastAsia="tr-TR"/>
        </w:rPr>
        <w:t>Kullanımı artırmanın en önemli unsurları</w:t>
      </w:r>
      <w:r w:rsidR="00B82282" w:rsidRPr="00803B0C">
        <w:rPr>
          <w:rFonts w:ascii="Arial" w:eastAsia="Times New Roman" w:hAnsi="Arial" w:cs="Arial"/>
          <w:color w:val="000000"/>
          <w:lang w:eastAsia="tr-TR"/>
        </w:rPr>
        <w:t>ndan bir</w:t>
      </w:r>
      <w:r w:rsidR="00624916">
        <w:rPr>
          <w:rFonts w:ascii="Arial" w:eastAsia="Times New Roman" w:hAnsi="Arial" w:cs="Arial"/>
          <w:color w:val="000000"/>
          <w:lang w:eastAsia="tr-TR"/>
        </w:rPr>
        <w:t>i,</w:t>
      </w:r>
      <w:r w:rsidR="00B82282" w:rsidRPr="00803B0C">
        <w:rPr>
          <w:rFonts w:ascii="Arial" w:eastAsia="Times New Roman" w:hAnsi="Arial" w:cs="Arial"/>
          <w:color w:val="000000"/>
          <w:lang w:eastAsia="tr-TR"/>
        </w:rPr>
        <w:t xml:space="preserve"> </w:t>
      </w:r>
      <w:r w:rsidR="00303B52" w:rsidRPr="00803B0C">
        <w:rPr>
          <w:rFonts w:ascii="Arial" w:eastAsia="Times New Roman" w:hAnsi="Arial" w:cs="Arial"/>
          <w:color w:val="000000"/>
          <w:lang w:eastAsia="tr-TR"/>
        </w:rPr>
        <w:t>yerli kaynaklarla RM üretiminin yaygınlaştırılması</w:t>
      </w:r>
      <w:r w:rsidR="00A269DE">
        <w:rPr>
          <w:rFonts w:ascii="Arial" w:eastAsia="Times New Roman" w:hAnsi="Arial" w:cs="Arial"/>
          <w:color w:val="000000"/>
          <w:lang w:eastAsia="tr-TR"/>
        </w:rPr>
        <w:t xml:space="preserve">, maliyet etkili </w:t>
      </w:r>
      <w:r w:rsidR="00303B52" w:rsidRPr="00803B0C">
        <w:rPr>
          <w:rFonts w:ascii="Arial" w:eastAsia="Times New Roman" w:hAnsi="Arial" w:cs="Arial"/>
          <w:color w:val="000000"/>
          <w:lang w:eastAsia="tr-TR"/>
        </w:rPr>
        <w:t xml:space="preserve">ve </w:t>
      </w:r>
      <w:r w:rsidR="00A269DE">
        <w:rPr>
          <w:rFonts w:ascii="Arial" w:eastAsia="Times New Roman" w:hAnsi="Arial" w:cs="Arial"/>
          <w:color w:val="000000"/>
          <w:lang w:eastAsia="tr-TR"/>
        </w:rPr>
        <w:t xml:space="preserve">uluslararası geçerliliğe sahip kalitede </w:t>
      </w:r>
      <w:r w:rsidR="00303B52" w:rsidRPr="00803B0C">
        <w:rPr>
          <w:rFonts w:ascii="Arial" w:eastAsia="Times New Roman" w:hAnsi="Arial" w:cs="Arial"/>
          <w:color w:val="000000"/>
          <w:lang w:eastAsia="tr-TR"/>
        </w:rPr>
        <w:t>ürün çeşitliliğinin artırılmasıdır.</w:t>
      </w:r>
    </w:p>
    <w:p w:rsidR="00D2321C" w:rsidRDefault="00D2321C"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RM üretimi/seçimi/kullanımı, kalite gereklilikleri</w:t>
      </w:r>
      <w:r w:rsidR="002B0ADC">
        <w:rPr>
          <w:rFonts w:ascii="Arial" w:eastAsia="Times New Roman" w:hAnsi="Arial" w:cs="Arial"/>
          <w:color w:val="000000"/>
          <w:lang w:eastAsia="tr-TR"/>
        </w:rPr>
        <w:t>,</w:t>
      </w:r>
      <w:r w:rsidRPr="00803B0C">
        <w:rPr>
          <w:rFonts w:ascii="Arial" w:eastAsia="Times New Roman" w:hAnsi="Arial" w:cs="Arial"/>
          <w:color w:val="000000"/>
          <w:lang w:eastAsia="tr-TR"/>
        </w:rPr>
        <w:t xml:space="preserve"> metodun geçerli kılınması, belirsizlik bütçesinin oluşturulması, izlenebilirlik ve kalite kontrol gibi genel metroloji konularında farkındalığı artırmak adına eğitim, çalıştay ve benzeri etkinliklerin RM üretimi ve kullanımında görev alan (analizci, teknisyen, kalite sorumlusu gibi) tüm kadrolara hitaben düzenlenmesi gerekmektedir.</w:t>
      </w:r>
    </w:p>
    <w:p w:rsidR="00487637" w:rsidRPr="000857BD" w:rsidRDefault="000857BD"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0857BD">
        <w:rPr>
          <w:rFonts w:ascii="Arial" w:eastAsia="Times New Roman" w:hAnsi="Arial" w:cs="Arial"/>
          <w:color w:val="000000"/>
          <w:lang w:eastAsia="tr-TR"/>
        </w:rPr>
        <w:t>Mevcut durumda</w:t>
      </w:r>
      <w:r w:rsidR="007756A7">
        <w:rPr>
          <w:rFonts w:ascii="Arial" w:eastAsia="Times New Roman" w:hAnsi="Arial" w:cs="Arial"/>
          <w:color w:val="000000"/>
          <w:lang w:eastAsia="tr-TR"/>
        </w:rPr>
        <w:t>,</w:t>
      </w:r>
      <w:r w:rsidRPr="000857BD">
        <w:rPr>
          <w:rFonts w:ascii="Arial" w:eastAsia="Times New Roman" w:hAnsi="Arial" w:cs="Arial"/>
          <w:color w:val="000000"/>
          <w:lang w:eastAsia="tr-TR"/>
        </w:rPr>
        <w:t xml:space="preserve"> ülkemiz laboratuvarlarında kullanılan RM’lerin büyük bölümü yurtdışında</w:t>
      </w:r>
      <w:r w:rsidR="004A1957">
        <w:rPr>
          <w:rFonts w:ascii="Arial" w:eastAsia="Times New Roman" w:hAnsi="Arial" w:cs="Arial"/>
          <w:color w:val="000000"/>
          <w:lang w:eastAsia="tr-TR"/>
        </w:rPr>
        <w:t>n</w:t>
      </w:r>
      <w:r w:rsidRPr="000857BD">
        <w:rPr>
          <w:rFonts w:ascii="Arial" w:eastAsia="Times New Roman" w:hAnsi="Arial" w:cs="Arial"/>
          <w:color w:val="000000"/>
          <w:lang w:eastAsia="tr-TR"/>
        </w:rPr>
        <w:t xml:space="preserve"> temin edilmektedir. Malzemelerin temini önemli bir mali yük getirmekte ve uzun süreler</w:t>
      </w:r>
      <w:r w:rsidR="002C42BE">
        <w:rPr>
          <w:rFonts w:ascii="Arial" w:eastAsia="Times New Roman" w:hAnsi="Arial" w:cs="Arial"/>
          <w:color w:val="000000"/>
          <w:lang w:eastAsia="tr-TR"/>
        </w:rPr>
        <w:t xml:space="preserve"> almaktadır</w:t>
      </w:r>
      <w:r w:rsidRPr="000857BD">
        <w:rPr>
          <w:rFonts w:ascii="Arial" w:eastAsia="Times New Roman" w:hAnsi="Arial" w:cs="Arial"/>
          <w:color w:val="000000"/>
          <w:lang w:eastAsia="tr-TR"/>
        </w:rPr>
        <w:t>. Yaşanan bu zorluklara ek olarak</w:t>
      </w:r>
      <w:r w:rsidR="002C42BE">
        <w:rPr>
          <w:rFonts w:ascii="Arial" w:eastAsia="Times New Roman" w:hAnsi="Arial" w:cs="Arial"/>
          <w:color w:val="000000"/>
          <w:lang w:eastAsia="tr-TR"/>
        </w:rPr>
        <w:t>,</w:t>
      </w:r>
      <w:r w:rsidRPr="000857BD">
        <w:rPr>
          <w:rFonts w:ascii="Arial" w:eastAsia="Times New Roman" w:hAnsi="Arial" w:cs="Arial"/>
          <w:color w:val="000000"/>
          <w:lang w:eastAsia="tr-TR"/>
        </w:rPr>
        <w:t xml:space="preserve"> yurtdışından teminde oluşabilecek risklerin en aza indirilmesi, ulusal ürünlerimizle ilgili malzeme üretiminin sorumluluğunun ülkemiz kurum ve kuruluşlarında olması sebebiyle</w:t>
      </w:r>
      <w:r w:rsidR="002C42BE">
        <w:rPr>
          <w:rFonts w:ascii="Arial" w:eastAsia="Times New Roman" w:hAnsi="Arial" w:cs="Arial"/>
          <w:color w:val="000000"/>
          <w:lang w:eastAsia="tr-TR"/>
        </w:rPr>
        <w:t>,</w:t>
      </w:r>
      <w:r w:rsidRPr="000857BD">
        <w:rPr>
          <w:rFonts w:ascii="Arial" w:eastAsia="Times New Roman" w:hAnsi="Arial" w:cs="Arial"/>
          <w:color w:val="000000"/>
          <w:lang w:eastAsia="tr-TR"/>
        </w:rPr>
        <w:t xml:space="preserve"> ülkemizde RM üretiminin bütüncül bir şekilde ele alınması ve stratejik bir konu olarak değerlendirilmesi gerekmektedir. </w:t>
      </w:r>
      <w:r w:rsidR="0002245E" w:rsidRPr="000857BD">
        <w:rPr>
          <w:rFonts w:ascii="Arial" w:eastAsia="Times New Roman" w:hAnsi="Arial" w:cs="Arial"/>
          <w:color w:val="000000"/>
          <w:lang w:eastAsia="tr-TR"/>
        </w:rPr>
        <w:t>RM üretiminde kamu ve özel kurumlar arasında mevcut işbirliğinin artırılması</w:t>
      </w:r>
      <w:r w:rsidR="003B28B2" w:rsidRPr="000857BD">
        <w:rPr>
          <w:rFonts w:ascii="Arial" w:eastAsia="Times New Roman" w:hAnsi="Arial" w:cs="Arial"/>
          <w:color w:val="000000"/>
          <w:lang w:eastAsia="tr-TR"/>
        </w:rPr>
        <w:t xml:space="preserve"> ve </w:t>
      </w:r>
      <w:r w:rsidR="0002245E" w:rsidRPr="000857BD">
        <w:rPr>
          <w:rFonts w:ascii="Arial" w:eastAsia="Times New Roman" w:hAnsi="Arial" w:cs="Arial"/>
          <w:color w:val="000000"/>
          <w:lang w:eastAsia="tr-TR"/>
        </w:rPr>
        <w:t>iş bölümü yapılarak</w:t>
      </w:r>
      <w:r w:rsidR="003B28B2" w:rsidRPr="000857BD">
        <w:rPr>
          <w:rFonts w:ascii="Arial" w:eastAsia="Times New Roman" w:hAnsi="Arial" w:cs="Arial"/>
          <w:color w:val="000000"/>
          <w:lang w:eastAsia="tr-TR"/>
        </w:rPr>
        <w:t xml:space="preserve"> </w:t>
      </w:r>
      <w:r w:rsidR="0002245E" w:rsidRPr="000857BD">
        <w:rPr>
          <w:rFonts w:ascii="Arial" w:eastAsia="Times New Roman" w:hAnsi="Arial" w:cs="Arial"/>
          <w:color w:val="000000"/>
          <w:lang w:eastAsia="tr-TR"/>
        </w:rPr>
        <w:t xml:space="preserve">kaynakların verimli kullanılması sağlanmalıdır. </w:t>
      </w:r>
      <w:r w:rsidR="00487637" w:rsidRPr="000857BD">
        <w:rPr>
          <w:rFonts w:ascii="Arial" w:eastAsia="Times New Roman" w:hAnsi="Arial" w:cs="Arial"/>
          <w:color w:val="000000"/>
          <w:lang w:eastAsia="tr-TR"/>
        </w:rPr>
        <w:t xml:space="preserve">RM üretimi konusunda </w:t>
      </w:r>
      <w:r w:rsidR="0002245E" w:rsidRPr="000857BD">
        <w:rPr>
          <w:rFonts w:ascii="Arial" w:eastAsia="Times New Roman" w:hAnsi="Arial" w:cs="Arial"/>
          <w:color w:val="000000"/>
          <w:lang w:eastAsia="tr-TR"/>
        </w:rPr>
        <w:t xml:space="preserve">kamuoyu oluşturulmasını sağlayan ortak bir </w:t>
      </w:r>
      <w:r w:rsidR="00A269DE">
        <w:rPr>
          <w:rFonts w:ascii="Arial" w:eastAsia="Times New Roman" w:hAnsi="Arial" w:cs="Arial"/>
          <w:color w:val="000000"/>
          <w:lang w:eastAsia="tr-TR"/>
        </w:rPr>
        <w:t>işbirliği platformunun</w:t>
      </w:r>
      <w:r w:rsidR="0002245E" w:rsidRPr="000857BD">
        <w:rPr>
          <w:rFonts w:ascii="Arial" w:eastAsia="Times New Roman" w:hAnsi="Arial" w:cs="Arial"/>
          <w:color w:val="000000"/>
          <w:lang w:eastAsia="tr-TR"/>
        </w:rPr>
        <w:t xml:space="preserve"> oluşturulması ve bu yapılanmada TÜBİTAK UME, T</w:t>
      </w:r>
      <w:r w:rsidR="002C42BE">
        <w:rPr>
          <w:rFonts w:ascii="Arial" w:eastAsia="Times New Roman" w:hAnsi="Arial" w:cs="Arial"/>
          <w:color w:val="000000"/>
          <w:lang w:eastAsia="tr-TR"/>
        </w:rPr>
        <w:t>Ü</w:t>
      </w:r>
      <w:r w:rsidR="0002245E" w:rsidRPr="000857BD">
        <w:rPr>
          <w:rFonts w:ascii="Arial" w:eastAsia="Times New Roman" w:hAnsi="Arial" w:cs="Arial"/>
          <w:color w:val="000000"/>
          <w:lang w:eastAsia="tr-TR"/>
        </w:rPr>
        <w:t>RKAK</w:t>
      </w:r>
      <w:r w:rsidR="002C42BE">
        <w:rPr>
          <w:rFonts w:ascii="Arial" w:eastAsia="Times New Roman" w:hAnsi="Arial" w:cs="Arial"/>
          <w:color w:val="000000"/>
          <w:lang w:eastAsia="tr-TR"/>
        </w:rPr>
        <w:t>, TSE, TÜ</w:t>
      </w:r>
      <w:r w:rsidR="002B0ADC" w:rsidRPr="000857BD">
        <w:rPr>
          <w:rFonts w:ascii="Arial" w:eastAsia="Times New Roman" w:hAnsi="Arial" w:cs="Arial"/>
          <w:color w:val="000000"/>
          <w:lang w:eastAsia="tr-TR"/>
        </w:rPr>
        <w:t>RKLAB ve ilgili diğer kuruluşların</w:t>
      </w:r>
      <w:r w:rsidR="0002245E" w:rsidRPr="000857BD">
        <w:rPr>
          <w:rFonts w:ascii="Arial" w:eastAsia="Times New Roman" w:hAnsi="Arial" w:cs="Arial"/>
          <w:color w:val="000000"/>
          <w:lang w:eastAsia="tr-TR"/>
        </w:rPr>
        <w:t xml:space="preserve"> görev alması gerekmektedir.</w:t>
      </w:r>
    </w:p>
    <w:p w:rsidR="00D2321C" w:rsidRPr="00D2321C" w:rsidRDefault="00D2321C"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D9018A">
        <w:rPr>
          <w:rFonts w:ascii="Arial" w:hAnsi="Arial" w:cs="Arial"/>
        </w:rPr>
        <w:t xml:space="preserve">Ülkemizde proje desteği veren kurumların (TÜBİTAK, Bakanlıklar, vb.) RM ihtiyacının </w:t>
      </w:r>
      <w:r w:rsidR="00A269DE">
        <w:rPr>
          <w:rFonts w:ascii="Arial" w:hAnsi="Arial" w:cs="Arial"/>
        </w:rPr>
        <w:t>karşılanmasına</w:t>
      </w:r>
      <w:r w:rsidRPr="00D9018A">
        <w:rPr>
          <w:rFonts w:ascii="Arial" w:hAnsi="Arial" w:cs="Arial"/>
        </w:rPr>
        <w:t xml:space="preserve"> yönelik proje çağrılarına</w:t>
      </w:r>
      <w:r w:rsidR="007756A7">
        <w:rPr>
          <w:rFonts w:ascii="Arial" w:hAnsi="Arial" w:cs="Arial"/>
        </w:rPr>
        <w:t xml:space="preserve"> ve</w:t>
      </w:r>
      <w:r w:rsidRPr="00D9018A">
        <w:rPr>
          <w:rFonts w:ascii="Arial" w:hAnsi="Arial" w:cs="Arial"/>
        </w:rPr>
        <w:t xml:space="preserve"> programlarında yer vermeleri için gerekli girişimler</w:t>
      </w:r>
      <w:r w:rsidR="00AE5ADE">
        <w:rPr>
          <w:rFonts w:ascii="Arial" w:hAnsi="Arial" w:cs="Arial"/>
        </w:rPr>
        <w:t>de bulunulmalıdır</w:t>
      </w:r>
      <w:r w:rsidR="002B0ADC">
        <w:rPr>
          <w:rFonts w:ascii="Arial" w:hAnsi="Arial" w:cs="Arial"/>
        </w:rPr>
        <w:t>.</w:t>
      </w:r>
    </w:p>
    <w:p w:rsidR="000857BD" w:rsidRDefault="00487637"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RM üretimi konusunda</w:t>
      </w:r>
      <w:r w:rsidR="0002245E" w:rsidRPr="00803B0C">
        <w:rPr>
          <w:rFonts w:ascii="Arial" w:eastAsia="Times New Roman" w:hAnsi="Arial" w:cs="Arial"/>
          <w:color w:val="000000"/>
          <w:lang w:eastAsia="tr-TR"/>
        </w:rPr>
        <w:t xml:space="preserve"> bakanlıklara bağlı olarak faaliyet gösteren laboratuvar ve araştırma enstitülerinin görev alanlarıyla ilgili RM </w:t>
      </w:r>
      <w:r w:rsidRPr="00803B0C">
        <w:rPr>
          <w:rFonts w:ascii="Arial" w:eastAsia="Times New Roman" w:hAnsi="Arial" w:cs="Arial"/>
          <w:color w:val="000000"/>
          <w:lang w:eastAsia="tr-TR"/>
        </w:rPr>
        <w:t>ihtiyaçlarını tespit etme</w:t>
      </w:r>
      <w:r w:rsidR="007756A7">
        <w:rPr>
          <w:rFonts w:ascii="Arial" w:eastAsia="Times New Roman" w:hAnsi="Arial" w:cs="Arial"/>
          <w:color w:val="000000"/>
          <w:lang w:eastAsia="tr-TR"/>
        </w:rPr>
        <w:t>de</w:t>
      </w:r>
      <w:r w:rsidR="0002245E" w:rsidRPr="00803B0C">
        <w:rPr>
          <w:rFonts w:ascii="Arial" w:eastAsia="Times New Roman" w:hAnsi="Arial" w:cs="Arial"/>
          <w:color w:val="000000"/>
          <w:lang w:eastAsia="tr-TR"/>
        </w:rPr>
        <w:t xml:space="preserve"> sorumluluk </w:t>
      </w:r>
      <w:r w:rsidR="002B0ADC">
        <w:rPr>
          <w:rFonts w:ascii="Arial" w:eastAsia="Times New Roman" w:hAnsi="Arial" w:cs="Arial"/>
          <w:color w:val="000000"/>
          <w:lang w:eastAsia="tr-TR"/>
        </w:rPr>
        <w:t>almaları gerekmektedir.</w:t>
      </w:r>
    </w:p>
    <w:p w:rsidR="00D2321C" w:rsidRDefault="00D2321C"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RM üretimi ve kullanımı ile ilgili kalite uygulamalarının (eğitimci, denetçi, yönetici, araştırmacı, anali</w:t>
      </w:r>
      <w:r w:rsidR="007756A7">
        <w:rPr>
          <w:rFonts w:ascii="Arial" w:eastAsia="Times New Roman" w:hAnsi="Arial" w:cs="Arial"/>
          <w:color w:val="000000"/>
          <w:lang w:eastAsia="tr-TR"/>
        </w:rPr>
        <w:t>st</w:t>
      </w:r>
      <w:r w:rsidRPr="00803B0C">
        <w:rPr>
          <w:rFonts w:ascii="Arial" w:eastAsia="Times New Roman" w:hAnsi="Arial" w:cs="Arial"/>
          <w:color w:val="000000"/>
          <w:lang w:eastAsia="tr-TR"/>
        </w:rPr>
        <w:t xml:space="preserve"> ve teknisyen gibi) tüm </w:t>
      </w:r>
      <w:r w:rsidR="003C1BAA">
        <w:rPr>
          <w:rFonts w:ascii="Arial" w:eastAsia="Times New Roman" w:hAnsi="Arial" w:cs="Arial"/>
          <w:color w:val="000000"/>
          <w:lang w:eastAsia="tr-TR"/>
        </w:rPr>
        <w:t>etkin çalışanlara</w:t>
      </w:r>
      <w:r w:rsidRPr="00803B0C">
        <w:rPr>
          <w:rFonts w:ascii="Arial" w:eastAsia="Times New Roman" w:hAnsi="Arial" w:cs="Arial"/>
          <w:color w:val="000000"/>
          <w:lang w:eastAsia="tr-TR"/>
        </w:rPr>
        <w:t xml:space="preserve"> ve iş alanlarına yaygınlaştırılması gerekmektedir.</w:t>
      </w:r>
    </w:p>
    <w:p w:rsidR="00A269DE" w:rsidRPr="00A269DE" w:rsidRDefault="00A269DE" w:rsidP="00A269DE">
      <w:pPr>
        <w:pStyle w:val="ListeParagraf"/>
        <w:numPr>
          <w:ilvl w:val="0"/>
          <w:numId w:val="1"/>
        </w:numPr>
        <w:shd w:val="clear" w:color="auto" w:fill="FDFDFD"/>
        <w:spacing w:line="330" w:lineRule="atLeast"/>
        <w:jc w:val="both"/>
        <w:rPr>
          <w:rFonts w:ascii="Arial" w:eastAsia="Times New Roman" w:hAnsi="Arial" w:cs="Arial"/>
          <w:color w:val="000000"/>
          <w:lang w:eastAsia="tr-TR"/>
        </w:rPr>
      </w:pPr>
      <w:r w:rsidRPr="00A269DE">
        <w:rPr>
          <w:rFonts w:ascii="Arial" w:eastAsia="Times New Roman" w:hAnsi="Arial" w:cs="Arial"/>
          <w:color w:val="000000"/>
          <w:lang w:eastAsia="tr-TR"/>
        </w:rPr>
        <w:lastRenderedPageBreak/>
        <w:t xml:space="preserve">UME-TURKLAB ortak çalışması ile </w:t>
      </w:r>
      <w:r w:rsidR="007756A7">
        <w:rPr>
          <w:rFonts w:ascii="Arial" w:eastAsia="Times New Roman" w:hAnsi="Arial" w:cs="Arial"/>
          <w:color w:val="000000"/>
          <w:lang w:eastAsia="tr-TR"/>
        </w:rPr>
        <w:t>s</w:t>
      </w:r>
      <w:r w:rsidRPr="00A269DE">
        <w:rPr>
          <w:rFonts w:ascii="Arial" w:eastAsia="Times New Roman" w:hAnsi="Arial" w:cs="Arial"/>
          <w:color w:val="000000"/>
          <w:lang w:eastAsia="tr-TR"/>
        </w:rPr>
        <w:t xml:space="preserve">anayi </w:t>
      </w:r>
      <w:r w:rsidR="007756A7">
        <w:rPr>
          <w:rFonts w:ascii="Arial" w:eastAsia="Times New Roman" w:hAnsi="Arial" w:cs="Arial"/>
          <w:color w:val="000000"/>
          <w:lang w:eastAsia="tr-TR"/>
        </w:rPr>
        <w:t>k</w:t>
      </w:r>
      <w:r w:rsidRPr="00A269DE">
        <w:rPr>
          <w:rFonts w:ascii="Arial" w:eastAsia="Times New Roman" w:hAnsi="Arial" w:cs="Arial"/>
          <w:color w:val="000000"/>
          <w:lang w:eastAsia="tr-TR"/>
        </w:rPr>
        <w:t xml:space="preserve">uruluşlarında kurum içi laboratuvarlar için YT, LAK ve RM </w:t>
      </w:r>
      <w:r w:rsidR="007756A7">
        <w:rPr>
          <w:rFonts w:ascii="Arial" w:eastAsia="Times New Roman" w:hAnsi="Arial" w:cs="Arial"/>
          <w:color w:val="000000"/>
          <w:lang w:eastAsia="tr-TR"/>
        </w:rPr>
        <w:t>e</w:t>
      </w:r>
      <w:r w:rsidRPr="00A269DE">
        <w:rPr>
          <w:rFonts w:ascii="Arial" w:eastAsia="Times New Roman" w:hAnsi="Arial" w:cs="Arial"/>
          <w:color w:val="000000"/>
          <w:lang w:eastAsia="tr-TR"/>
        </w:rPr>
        <w:t xml:space="preserve">ğitimleri ve </w:t>
      </w:r>
      <w:r w:rsidR="007756A7">
        <w:rPr>
          <w:rFonts w:ascii="Arial" w:eastAsia="Times New Roman" w:hAnsi="Arial" w:cs="Arial"/>
          <w:color w:val="000000"/>
          <w:lang w:eastAsia="tr-TR"/>
        </w:rPr>
        <w:t>p</w:t>
      </w:r>
      <w:r w:rsidRPr="00A269DE">
        <w:rPr>
          <w:rFonts w:ascii="Arial" w:eastAsia="Times New Roman" w:hAnsi="Arial" w:cs="Arial"/>
          <w:color w:val="000000"/>
          <w:lang w:eastAsia="tr-TR"/>
        </w:rPr>
        <w:t>rogramları hazırlanması konusun</w:t>
      </w:r>
      <w:r>
        <w:rPr>
          <w:rFonts w:ascii="Arial" w:eastAsia="Times New Roman" w:hAnsi="Arial" w:cs="Arial"/>
          <w:color w:val="000000"/>
          <w:lang w:eastAsia="tr-TR"/>
        </w:rPr>
        <w:t>un projelendirilmesi gerekmektedir.</w:t>
      </w:r>
    </w:p>
    <w:p w:rsidR="00A269DE" w:rsidRPr="00A269DE" w:rsidRDefault="00A269DE" w:rsidP="00A269DE">
      <w:pPr>
        <w:pStyle w:val="ListeParagraf"/>
        <w:numPr>
          <w:ilvl w:val="0"/>
          <w:numId w:val="1"/>
        </w:numPr>
        <w:shd w:val="clear" w:color="auto" w:fill="FDFDFD"/>
        <w:spacing w:line="330" w:lineRule="atLeast"/>
        <w:jc w:val="both"/>
        <w:rPr>
          <w:rFonts w:ascii="Arial" w:eastAsia="Times New Roman" w:hAnsi="Arial" w:cs="Arial"/>
          <w:color w:val="000000"/>
          <w:lang w:eastAsia="tr-TR"/>
        </w:rPr>
      </w:pPr>
      <w:r w:rsidRPr="00A269DE">
        <w:rPr>
          <w:rFonts w:ascii="Arial" w:eastAsia="Times New Roman" w:hAnsi="Arial" w:cs="Arial"/>
          <w:color w:val="000000"/>
          <w:lang w:eastAsia="tr-TR"/>
        </w:rPr>
        <w:t xml:space="preserve">MTA, TÇMB, DSİ, </w:t>
      </w:r>
      <w:r w:rsidR="007756A7">
        <w:rPr>
          <w:rFonts w:ascii="Arial" w:eastAsia="Times New Roman" w:hAnsi="Arial" w:cs="Arial"/>
          <w:color w:val="000000"/>
          <w:lang w:eastAsia="tr-TR"/>
        </w:rPr>
        <w:t>ö</w:t>
      </w:r>
      <w:r w:rsidRPr="00A269DE">
        <w:rPr>
          <w:rFonts w:ascii="Arial" w:eastAsia="Times New Roman" w:hAnsi="Arial" w:cs="Arial"/>
          <w:color w:val="000000"/>
          <w:lang w:eastAsia="tr-TR"/>
        </w:rPr>
        <w:t xml:space="preserve">zel </w:t>
      </w:r>
      <w:r w:rsidR="007756A7">
        <w:rPr>
          <w:rFonts w:ascii="Arial" w:eastAsia="Times New Roman" w:hAnsi="Arial" w:cs="Arial"/>
          <w:color w:val="000000"/>
          <w:lang w:eastAsia="tr-TR"/>
        </w:rPr>
        <w:t>l</w:t>
      </w:r>
      <w:r w:rsidRPr="00A269DE">
        <w:rPr>
          <w:rFonts w:ascii="Arial" w:eastAsia="Times New Roman" w:hAnsi="Arial" w:cs="Arial"/>
          <w:color w:val="000000"/>
          <w:lang w:eastAsia="tr-TR"/>
        </w:rPr>
        <w:t xml:space="preserve">aboratuvarlar ve benzeri kuruluşların alt sektörel gereksinimlerin ve önceliklerinin belirlenmesi, RM hazırlanması konusunda </w:t>
      </w:r>
      <w:r w:rsidR="00413F98">
        <w:rPr>
          <w:rFonts w:ascii="Arial" w:eastAsia="Times New Roman" w:hAnsi="Arial" w:cs="Arial"/>
          <w:color w:val="000000"/>
          <w:lang w:eastAsia="tr-TR"/>
        </w:rPr>
        <w:t xml:space="preserve">TÜBİTAK </w:t>
      </w:r>
      <w:r w:rsidRPr="00A269DE">
        <w:rPr>
          <w:rFonts w:ascii="Arial" w:eastAsia="Times New Roman" w:hAnsi="Arial" w:cs="Arial"/>
          <w:color w:val="000000"/>
          <w:lang w:eastAsia="tr-TR"/>
        </w:rPr>
        <w:t>UME ile iş birliği içi</w:t>
      </w:r>
      <w:r w:rsidR="00413F98">
        <w:rPr>
          <w:rFonts w:ascii="Arial" w:eastAsia="Times New Roman" w:hAnsi="Arial" w:cs="Arial"/>
          <w:color w:val="000000"/>
          <w:lang w:eastAsia="tr-TR"/>
        </w:rPr>
        <w:t>nde sektöre katkı sağlamaları gereği ifade edilmiştir.</w:t>
      </w:r>
    </w:p>
    <w:p w:rsidR="00A269DE" w:rsidRPr="00A269DE" w:rsidRDefault="00A269DE" w:rsidP="00A269DE">
      <w:pPr>
        <w:pStyle w:val="ListeParagraf"/>
        <w:numPr>
          <w:ilvl w:val="0"/>
          <w:numId w:val="1"/>
        </w:numPr>
        <w:shd w:val="clear" w:color="auto" w:fill="FDFDFD"/>
        <w:spacing w:line="330" w:lineRule="atLeast"/>
        <w:jc w:val="both"/>
        <w:rPr>
          <w:rFonts w:ascii="Arial" w:eastAsia="Times New Roman" w:hAnsi="Arial" w:cs="Arial"/>
          <w:color w:val="000000"/>
          <w:lang w:eastAsia="tr-TR"/>
        </w:rPr>
      </w:pPr>
      <w:r w:rsidRPr="00A269DE">
        <w:rPr>
          <w:rFonts w:ascii="Arial" w:eastAsia="Times New Roman" w:hAnsi="Arial" w:cs="Arial"/>
          <w:color w:val="000000"/>
          <w:lang w:eastAsia="tr-TR"/>
        </w:rPr>
        <w:t xml:space="preserve">Uygunluk değerlendirme </w:t>
      </w:r>
      <w:r w:rsidR="007756A7">
        <w:rPr>
          <w:rFonts w:ascii="Arial" w:eastAsia="Times New Roman" w:hAnsi="Arial" w:cs="Arial"/>
          <w:color w:val="000000"/>
          <w:lang w:eastAsia="tr-TR"/>
        </w:rPr>
        <w:t>s</w:t>
      </w:r>
      <w:r w:rsidRPr="00A269DE">
        <w:rPr>
          <w:rFonts w:ascii="Arial" w:eastAsia="Times New Roman" w:hAnsi="Arial" w:cs="Arial"/>
          <w:color w:val="000000"/>
          <w:lang w:eastAsia="tr-TR"/>
        </w:rPr>
        <w:t>ektöründe RM, SRM, Kalite Kontrol ve benzeri kavramlar konusunda açık ve net bir ortak dil konuşulabilmesi</w:t>
      </w:r>
      <w:r w:rsidR="00413F98">
        <w:rPr>
          <w:rFonts w:ascii="Arial" w:eastAsia="Times New Roman" w:hAnsi="Arial" w:cs="Arial"/>
          <w:color w:val="000000"/>
          <w:lang w:eastAsia="tr-TR"/>
        </w:rPr>
        <w:t>, bir başka deyişle terim birliğinin sağlanması gerek</w:t>
      </w:r>
      <w:r w:rsidR="007756A7">
        <w:rPr>
          <w:rFonts w:ascii="Arial" w:eastAsia="Times New Roman" w:hAnsi="Arial" w:cs="Arial"/>
          <w:color w:val="000000"/>
          <w:lang w:eastAsia="tr-TR"/>
        </w:rPr>
        <w:t>lili</w:t>
      </w:r>
      <w:r w:rsidR="00413F98">
        <w:rPr>
          <w:rFonts w:ascii="Arial" w:eastAsia="Times New Roman" w:hAnsi="Arial" w:cs="Arial"/>
          <w:color w:val="000000"/>
          <w:lang w:eastAsia="tr-TR"/>
        </w:rPr>
        <w:t>ği vurgulanmıştır.</w:t>
      </w:r>
      <w:r w:rsidRPr="00A269DE">
        <w:rPr>
          <w:rFonts w:ascii="Arial" w:eastAsia="Times New Roman" w:hAnsi="Arial" w:cs="Arial"/>
          <w:color w:val="000000"/>
          <w:lang w:eastAsia="tr-TR"/>
        </w:rPr>
        <w:t xml:space="preserve"> </w:t>
      </w:r>
    </w:p>
    <w:p w:rsidR="003A0E38" w:rsidRPr="00803B0C" w:rsidRDefault="003A0E38"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 xml:space="preserve">Yukarıda adı geçen faaliyetlere lisans, yüksek lisans ve doktora seviyesinde </w:t>
      </w:r>
      <w:r w:rsidR="006F2381" w:rsidRPr="00803B0C">
        <w:rPr>
          <w:rFonts w:ascii="Arial" w:eastAsia="Times New Roman" w:hAnsi="Arial" w:cs="Arial"/>
          <w:color w:val="000000"/>
          <w:lang w:eastAsia="tr-TR"/>
        </w:rPr>
        <w:t>yüksek</w:t>
      </w:r>
      <w:r w:rsidR="006F2381">
        <w:rPr>
          <w:rFonts w:ascii="Arial" w:eastAsia="Times New Roman" w:hAnsi="Arial" w:cs="Arial"/>
          <w:color w:val="000000"/>
          <w:lang w:eastAsia="tr-TR"/>
        </w:rPr>
        <w:t>öğretimin</w:t>
      </w:r>
      <w:r w:rsidRPr="00803B0C">
        <w:rPr>
          <w:rFonts w:ascii="Arial" w:eastAsia="Times New Roman" w:hAnsi="Arial" w:cs="Arial"/>
          <w:color w:val="000000"/>
          <w:lang w:eastAsia="tr-TR"/>
        </w:rPr>
        <w:t xml:space="preserve"> ilgili disiplinlerinde yer verilmesi</w:t>
      </w:r>
      <w:r w:rsidR="009D5E81" w:rsidRPr="00803B0C">
        <w:rPr>
          <w:rFonts w:ascii="Arial" w:eastAsia="Times New Roman" w:hAnsi="Arial" w:cs="Arial"/>
          <w:color w:val="000000"/>
          <w:lang w:eastAsia="tr-TR"/>
        </w:rPr>
        <w:t xml:space="preserve"> için gerekli girişimlerin yapılması</w:t>
      </w:r>
      <w:r w:rsidR="004D1437">
        <w:rPr>
          <w:rFonts w:ascii="Arial" w:eastAsia="Times New Roman" w:hAnsi="Arial" w:cs="Arial"/>
          <w:color w:val="000000"/>
          <w:lang w:eastAsia="tr-TR"/>
        </w:rPr>
        <w:t xml:space="preserve"> önerilmiştir</w:t>
      </w:r>
      <w:r w:rsidR="009D5E81" w:rsidRPr="00803B0C">
        <w:rPr>
          <w:rFonts w:ascii="Arial" w:eastAsia="Times New Roman" w:hAnsi="Arial" w:cs="Arial"/>
          <w:color w:val="000000"/>
          <w:lang w:eastAsia="tr-TR"/>
        </w:rPr>
        <w:t xml:space="preserve">. </w:t>
      </w:r>
    </w:p>
    <w:p w:rsidR="00621A68" w:rsidRPr="00803B0C" w:rsidRDefault="00487637"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D9018A">
        <w:rPr>
          <w:rFonts w:ascii="Arial" w:eastAsia="Times New Roman" w:hAnsi="Arial" w:cs="Arial"/>
          <w:color w:val="000000"/>
          <w:lang w:eastAsia="tr-TR"/>
        </w:rPr>
        <w:t>Adli tıp laboratuvarları ile jandarma ve polis kriminal laboratuvarlarında</w:t>
      </w:r>
      <w:r w:rsidR="009D5E81" w:rsidRPr="00D9018A">
        <w:rPr>
          <w:rFonts w:ascii="Arial" w:eastAsia="Times New Roman" w:hAnsi="Arial" w:cs="Arial"/>
          <w:color w:val="000000"/>
          <w:lang w:eastAsia="tr-TR"/>
        </w:rPr>
        <w:t xml:space="preserve">, SRM/RM veya kalite kontrol materyali üretiminde kullanılmak üzere temin edilmesi gereken birçok maddenin </w:t>
      </w:r>
      <w:r w:rsidR="001A0473" w:rsidRPr="00D9018A">
        <w:rPr>
          <w:rFonts w:ascii="Arial" w:eastAsia="Times New Roman" w:hAnsi="Arial" w:cs="Arial"/>
          <w:color w:val="000000"/>
          <w:lang w:eastAsia="tr-TR"/>
        </w:rPr>
        <w:t>temini önünde yasal engeller bulunmaktadır</w:t>
      </w:r>
      <w:r w:rsidRPr="00D9018A">
        <w:rPr>
          <w:rFonts w:ascii="Arial" w:eastAsia="Times New Roman" w:hAnsi="Arial" w:cs="Arial"/>
          <w:color w:val="000000"/>
          <w:lang w:eastAsia="tr-TR"/>
        </w:rPr>
        <w:t xml:space="preserve">. Bu malzemelerin </w:t>
      </w:r>
      <w:r w:rsidR="00AA6B8D">
        <w:rPr>
          <w:rFonts w:ascii="Arial" w:eastAsia="Times New Roman" w:hAnsi="Arial" w:cs="Arial"/>
          <w:color w:val="000000"/>
          <w:lang w:eastAsia="tr-TR"/>
        </w:rPr>
        <w:t xml:space="preserve">yurt dışından temini için </w:t>
      </w:r>
      <w:r w:rsidR="00621A68" w:rsidRPr="00D9018A">
        <w:rPr>
          <w:rFonts w:ascii="Arial" w:eastAsia="Times New Roman" w:hAnsi="Arial" w:cs="Arial"/>
          <w:color w:val="000000"/>
          <w:lang w:eastAsia="tr-TR"/>
        </w:rPr>
        <w:t>gerekli mevzuat düzenlemelerinin yapılması gerekmektedir.</w:t>
      </w:r>
    </w:p>
    <w:p w:rsidR="00C578D1" w:rsidRPr="003C1BAA" w:rsidRDefault="00F03EA1" w:rsidP="00C578D1">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3C1BAA">
        <w:rPr>
          <w:rFonts w:ascii="Arial" w:eastAsia="Times New Roman" w:hAnsi="Arial" w:cs="Arial"/>
          <w:color w:val="000000"/>
          <w:lang w:eastAsia="tr-TR"/>
        </w:rPr>
        <w:t>Ülkemizde üretilen referans malzemelerin uluslararası makalelerde yer almasının</w:t>
      </w:r>
      <w:r w:rsidR="004D1437" w:rsidRPr="003C1BAA">
        <w:rPr>
          <w:rFonts w:ascii="Arial" w:eastAsia="Times New Roman" w:hAnsi="Arial" w:cs="Arial"/>
          <w:color w:val="000000"/>
          <w:lang w:eastAsia="tr-TR"/>
        </w:rPr>
        <w:t>,</w:t>
      </w:r>
      <w:r w:rsidRPr="003C1BAA">
        <w:rPr>
          <w:rFonts w:ascii="Arial" w:eastAsia="Times New Roman" w:hAnsi="Arial" w:cs="Arial"/>
          <w:color w:val="000000"/>
          <w:lang w:eastAsia="tr-TR"/>
        </w:rPr>
        <w:t xml:space="preserve"> RM’lerin bilinirlik ve tanıtımına olumlu katkıda bulunacağı ifade edilmiştir.</w:t>
      </w:r>
    </w:p>
    <w:p w:rsidR="00F03EA1" w:rsidRPr="00803B0C" w:rsidRDefault="00F03EA1" w:rsidP="003E7849">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TÜRKAK REMBIS</w:t>
      </w:r>
      <w:r w:rsidR="003C1BAA">
        <w:rPr>
          <w:rFonts w:ascii="Arial" w:eastAsia="Times New Roman" w:hAnsi="Arial" w:cs="Arial"/>
          <w:color w:val="000000"/>
          <w:lang w:eastAsia="tr-TR"/>
        </w:rPr>
        <w:t xml:space="preserve"> (Referans Malzeme Bilgi Sistemi)</w:t>
      </w:r>
      <w:r w:rsidR="00BC3F26" w:rsidRPr="00803B0C">
        <w:rPr>
          <w:rFonts w:ascii="Arial" w:eastAsia="Times New Roman" w:hAnsi="Arial" w:cs="Arial"/>
          <w:color w:val="000000"/>
          <w:lang w:eastAsia="tr-TR"/>
        </w:rPr>
        <w:t xml:space="preserve">, </w:t>
      </w:r>
      <w:r w:rsidRPr="00803B0C">
        <w:rPr>
          <w:rFonts w:ascii="Arial" w:eastAsia="Times New Roman" w:hAnsi="Arial" w:cs="Arial"/>
          <w:color w:val="000000"/>
          <w:lang w:eastAsia="tr-TR"/>
        </w:rPr>
        <w:t>BAM COMAR</w:t>
      </w:r>
      <w:r w:rsidR="003C1BAA">
        <w:rPr>
          <w:rFonts w:ascii="Arial" w:eastAsia="Times New Roman" w:hAnsi="Arial" w:cs="Arial"/>
          <w:color w:val="000000"/>
          <w:lang w:eastAsia="tr-TR"/>
        </w:rPr>
        <w:t xml:space="preserve"> (</w:t>
      </w:r>
      <w:r w:rsidR="003C1BAA" w:rsidRPr="003C1BAA">
        <w:rPr>
          <w:rFonts w:ascii="Arial" w:eastAsia="Times New Roman" w:hAnsi="Arial" w:cs="Arial"/>
          <w:color w:val="000000"/>
          <w:lang w:eastAsia="tr-TR"/>
        </w:rPr>
        <w:t xml:space="preserve">Bundesanstalt für Materialforschung und </w:t>
      </w:r>
      <w:r w:rsidR="003E7849">
        <w:rPr>
          <w:rFonts w:ascii="Arial" w:eastAsia="Times New Roman" w:hAnsi="Arial" w:cs="Arial"/>
          <w:color w:val="000000"/>
          <w:lang w:eastAsia="tr-TR"/>
        </w:rPr>
        <w:t>–</w:t>
      </w:r>
      <w:r w:rsidR="003C1BAA" w:rsidRPr="003C1BAA">
        <w:rPr>
          <w:rFonts w:ascii="Arial" w:eastAsia="Times New Roman" w:hAnsi="Arial" w:cs="Arial"/>
          <w:color w:val="000000"/>
          <w:lang w:eastAsia="tr-TR"/>
        </w:rPr>
        <w:t>prüfung</w:t>
      </w:r>
      <w:r w:rsidR="003E7849">
        <w:rPr>
          <w:rFonts w:ascii="Arial" w:eastAsia="Times New Roman" w:hAnsi="Arial" w:cs="Arial"/>
          <w:color w:val="000000"/>
          <w:lang w:eastAsia="tr-TR"/>
        </w:rPr>
        <w:t xml:space="preserve"> - </w:t>
      </w:r>
      <w:r w:rsidR="003E7849" w:rsidRPr="003E7849">
        <w:rPr>
          <w:rFonts w:ascii="Arial" w:eastAsia="Times New Roman" w:hAnsi="Arial" w:cs="Arial"/>
          <w:color w:val="000000"/>
          <w:lang w:eastAsia="tr-TR"/>
        </w:rPr>
        <w:t>The Code d'Indexation des Matériaux de Référence</w:t>
      </w:r>
      <w:r w:rsidR="003E7849">
        <w:rPr>
          <w:rFonts w:ascii="Arial" w:eastAsia="Times New Roman" w:hAnsi="Arial" w:cs="Arial"/>
          <w:color w:val="000000"/>
          <w:lang w:eastAsia="tr-TR"/>
        </w:rPr>
        <w:t>)</w:t>
      </w:r>
      <w:r w:rsidR="00BC3F26" w:rsidRPr="00803B0C">
        <w:rPr>
          <w:rFonts w:ascii="Arial" w:eastAsia="Times New Roman" w:hAnsi="Arial" w:cs="Arial"/>
          <w:color w:val="000000"/>
          <w:lang w:eastAsia="tr-TR"/>
        </w:rPr>
        <w:t>, JCTLM</w:t>
      </w:r>
      <w:r w:rsidR="003E7849">
        <w:rPr>
          <w:rFonts w:ascii="Arial" w:eastAsia="Times New Roman" w:hAnsi="Arial" w:cs="Arial"/>
          <w:color w:val="000000"/>
          <w:lang w:eastAsia="tr-TR"/>
        </w:rPr>
        <w:t xml:space="preserve"> BIPM (</w:t>
      </w:r>
      <w:r w:rsidR="003E7849" w:rsidRPr="003E7849">
        <w:rPr>
          <w:rFonts w:ascii="Arial" w:eastAsia="Times New Roman" w:hAnsi="Arial" w:cs="Arial"/>
          <w:color w:val="000000"/>
          <w:lang w:eastAsia="tr-TR"/>
        </w:rPr>
        <w:t>Joint Committee for Traceability in Laboratory Medicine</w:t>
      </w:r>
      <w:r w:rsidR="00AA6B8D">
        <w:rPr>
          <w:rFonts w:ascii="Arial" w:eastAsia="Times New Roman" w:hAnsi="Arial" w:cs="Arial"/>
          <w:color w:val="000000"/>
          <w:lang w:eastAsia="tr-TR"/>
        </w:rPr>
        <w:t>,</w:t>
      </w:r>
      <w:r w:rsidR="003E7849">
        <w:rPr>
          <w:rFonts w:ascii="Arial" w:eastAsia="Times New Roman" w:hAnsi="Arial" w:cs="Arial"/>
          <w:color w:val="000000"/>
          <w:lang w:eastAsia="tr-TR"/>
        </w:rPr>
        <w:t xml:space="preserve"> Bureau International des Poi</w:t>
      </w:r>
      <w:r w:rsidR="00AA6B8D">
        <w:rPr>
          <w:rFonts w:ascii="Arial" w:eastAsia="Times New Roman" w:hAnsi="Arial" w:cs="Arial"/>
          <w:color w:val="000000"/>
          <w:lang w:eastAsia="tr-TR"/>
        </w:rPr>
        <w:t>d</w:t>
      </w:r>
      <w:r w:rsidR="003E7849">
        <w:rPr>
          <w:rFonts w:ascii="Arial" w:eastAsia="Times New Roman" w:hAnsi="Arial" w:cs="Arial"/>
          <w:color w:val="000000"/>
          <w:lang w:eastAsia="tr-TR"/>
        </w:rPr>
        <w:t xml:space="preserve">s </w:t>
      </w:r>
      <w:r w:rsidR="00AA6B8D">
        <w:rPr>
          <w:rFonts w:ascii="Arial" w:eastAsia="Times New Roman" w:hAnsi="Arial" w:cs="Arial"/>
          <w:color w:val="000000"/>
          <w:lang w:eastAsia="tr-TR"/>
        </w:rPr>
        <w:t>e</w:t>
      </w:r>
      <w:r w:rsidR="003E7849">
        <w:rPr>
          <w:rFonts w:ascii="Arial" w:eastAsia="Times New Roman" w:hAnsi="Arial" w:cs="Arial"/>
          <w:color w:val="000000"/>
          <w:lang w:eastAsia="tr-TR"/>
        </w:rPr>
        <w:t>t Mesures)</w:t>
      </w:r>
      <w:r w:rsidRPr="00803B0C">
        <w:rPr>
          <w:rFonts w:ascii="Arial" w:eastAsia="Times New Roman" w:hAnsi="Arial" w:cs="Arial"/>
          <w:color w:val="000000"/>
          <w:lang w:eastAsia="tr-TR"/>
        </w:rPr>
        <w:t xml:space="preserve"> gibi RM veri</w:t>
      </w:r>
      <w:r w:rsidR="00BC3F26" w:rsidRPr="00803B0C">
        <w:rPr>
          <w:rFonts w:ascii="Arial" w:eastAsia="Times New Roman" w:hAnsi="Arial" w:cs="Arial"/>
          <w:color w:val="000000"/>
          <w:lang w:eastAsia="tr-TR"/>
        </w:rPr>
        <w:t xml:space="preserve"> </w:t>
      </w:r>
      <w:r w:rsidRPr="00803B0C">
        <w:rPr>
          <w:rFonts w:ascii="Arial" w:eastAsia="Times New Roman" w:hAnsi="Arial" w:cs="Arial"/>
          <w:color w:val="000000"/>
          <w:lang w:eastAsia="tr-TR"/>
        </w:rPr>
        <w:t>tabanlarına ürünlerin kaydedilmesinin ürünlerin tanıtım ve görünürlüğü için faydalı olduğu bildirilmiştir.</w:t>
      </w:r>
    </w:p>
    <w:p w:rsidR="00F03EA1" w:rsidRPr="00803B0C" w:rsidRDefault="00F03EA1" w:rsidP="005D53A3">
      <w:pPr>
        <w:pStyle w:val="ListeParagraf"/>
        <w:numPr>
          <w:ilvl w:val="0"/>
          <w:numId w:val="1"/>
        </w:numPr>
        <w:shd w:val="clear" w:color="auto" w:fill="FDFDFD"/>
        <w:spacing w:after="160" w:line="330" w:lineRule="atLeast"/>
        <w:jc w:val="both"/>
        <w:rPr>
          <w:rFonts w:ascii="Arial" w:eastAsia="Times New Roman" w:hAnsi="Arial" w:cs="Arial"/>
          <w:color w:val="000000"/>
          <w:lang w:eastAsia="tr-TR"/>
        </w:rPr>
      </w:pPr>
      <w:r w:rsidRPr="00803B0C">
        <w:rPr>
          <w:rFonts w:ascii="Arial" w:eastAsia="Times New Roman" w:hAnsi="Arial" w:cs="Arial"/>
          <w:color w:val="000000"/>
          <w:lang w:eastAsia="tr-TR"/>
        </w:rPr>
        <w:t>ULAG</w:t>
      </w:r>
      <w:r w:rsidR="00375B3F">
        <w:rPr>
          <w:rFonts w:ascii="Arial" w:eastAsia="Times New Roman" w:hAnsi="Arial" w:cs="Arial"/>
          <w:color w:val="000000"/>
          <w:lang w:eastAsia="tr-TR"/>
        </w:rPr>
        <w:t xml:space="preserve"> </w:t>
      </w:r>
      <w:r w:rsidR="0071151C">
        <w:rPr>
          <w:rFonts w:ascii="Arial" w:eastAsia="Times New Roman" w:hAnsi="Arial" w:cs="Arial"/>
          <w:color w:val="000000"/>
          <w:lang w:eastAsia="tr-TR"/>
        </w:rPr>
        <w:t xml:space="preserve">(Ulusal Laboratuvar Akreditasyonu ve Güvenliği) Sempozyumu ve Sergisi) </w:t>
      </w:r>
      <w:r w:rsidR="00375B3F">
        <w:rPr>
          <w:rFonts w:ascii="Arial" w:eastAsia="Times New Roman" w:hAnsi="Arial" w:cs="Arial"/>
          <w:color w:val="000000"/>
          <w:lang w:eastAsia="tr-TR"/>
        </w:rPr>
        <w:t xml:space="preserve">ve benzeri diğer </w:t>
      </w:r>
      <w:r w:rsidRPr="00803B0C">
        <w:rPr>
          <w:rFonts w:ascii="Arial" w:eastAsia="Times New Roman" w:hAnsi="Arial" w:cs="Arial"/>
          <w:color w:val="000000"/>
          <w:lang w:eastAsia="tr-TR"/>
        </w:rPr>
        <w:t>kongre</w:t>
      </w:r>
      <w:r w:rsidR="00375B3F">
        <w:rPr>
          <w:rFonts w:ascii="Arial" w:eastAsia="Times New Roman" w:hAnsi="Arial" w:cs="Arial"/>
          <w:color w:val="000000"/>
          <w:lang w:eastAsia="tr-TR"/>
        </w:rPr>
        <w:t>lere</w:t>
      </w:r>
      <w:r w:rsidRPr="00803B0C">
        <w:rPr>
          <w:rFonts w:ascii="Arial" w:eastAsia="Times New Roman" w:hAnsi="Arial" w:cs="Arial"/>
          <w:color w:val="000000"/>
          <w:lang w:eastAsia="tr-TR"/>
        </w:rPr>
        <w:t xml:space="preserve"> RM ile ilgili oturum</w:t>
      </w:r>
      <w:r w:rsidR="00375B3F">
        <w:rPr>
          <w:rFonts w:ascii="Arial" w:eastAsia="Times New Roman" w:hAnsi="Arial" w:cs="Arial"/>
          <w:color w:val="000000"/>
          <w:lang w:eastAsia="tr-TR"/>
        </w:rPr>
        <w:t>ların</w:t>
      </w:r>
      <w:r w:rsidRPr="00803B0C">
        <w:rPr>
          <w:rFonts w:ascii="Arial" w:eastAsia="Times New Roman" w:hAnsi="Arial" w:cs="Arial"/>
          <w:color w:val="000000"/>
          <w:lang w:eastAsia="tr-TR"/>
        </w:rPr>
        <w:t xml:space="preserve"> eklenmesi önerilmiştir.</w:t>
      </w:r>
    </w:p>
    <w:p w:rsidR="00413F98" w:rsidRDefault="00413F98" w:rsidP="005D53A3">
      <w:pPr>
        <w:shd w:val="clear" w:color="auto" w:fill="FDFDFD"/>
        <w:spacing w:line="330" w:lineRule="atLeast"/>
        <w:jc w:val="both"/>
        <w:rPr>
          <w:rFonts w:eastAsia="Times New Roman"/>
          <w:color w:val="000000"/>
          <w:lang w:eastAsia="tr-TR"/>
        </w:rPr>
      </w:pPr>
      <w:r w:rsidRPr="00413F98">
        <w:rPr>
          <w:rFonts w:eastAsia="Times New Roman"/>
          <w:color w:val="000000"/>
          <w:lang w:eastAsia="tr-TR"/>
        </w:rPr>
        <w:t>Mevcut yerli ve milli RM üretim kabiliyet ve kapasitesinin kalite kontrol süreçlerine dâhil edilmesi ile artırılması ve daha ucuza, daha hızlı ve ülke ürünlerini daha iyi temsil eden RM’lerin üretilmesi gerekliliği vurgulanmıştır. Böylece, laboratuvarlarımız ve sanayimizin ticarette avantaj sağlayacağı ifade edilmiştir. Bu alanda dışa bağımlılığın azaltılmasının yanında ülke RM üreticileri</w:t>
      </w:r>
      <w:r w:rsidR="00C30723">
        <w:rPr>
          <w:rFonts w:eastAsia="Times New Roman"/>
          <w:color w:val="000000"/>
          <w:lang w:eastAsia="tr-TR"/>
        </w:rPr>
        <w:t>,</w:t>
      </w:r>
      <w:r w:rsidRPr="00413F98">
        <w:rPr>
          <w:rFonts w:eastAsia="Times New Roman"/>
          <w:color w:val="000000"/>
          <w:lang w:eastAsia="tr-TR"/>
        </w:rPr>
        <w:t xml:space="preserve"> yurt dışı pazarları da hedefleyen ürünler geliştir</w:t>
      </w:r>
      <w:r w:rsidR="004A1957">
        <w:rPr>
          <w:rFonts w:eastAsia="Times New Roman"/>
          <w:color w:val="000000"/>
          <w:lang w:eastAsia="tr-TR"/>
        </w:rPr>
        <w:t>ebilecektir.</w:t>
      </w:r>
    </w:p>
    <w:p w:rsidR="005D53A3" w:rsidRDefault="00CC0530" w:rsidP="005D53A3">
      <w:pPr>
        <w:shd w:val="clear" w:color="auto" w:fill="FDFDFD"/>
        <w:spacing w:line="330" w:lineRule="atLeast"/>
        <w:jc w:val="both"/>
        <w:rPr>
          <w:rFonts w:eastAsia="Times New Roman"/>
          <w:color w:val="000000"/>
          <w:lang w:eastAsia="tr-TR"/>
        </w:rPr>
      </w:pPr>
      <w:r>
        <w:rPr>
          <w:rFonts w:eastAsia="Times New Roman"/>
          <w:color w:val="000000"/>
          <w:lang w:eastAsia="tr-TR"/>
        </w:rPr>
        <w:t>E</w:t>
      </w:r>
      <w:r w:rsidR="000857BD">
        <w:rPr>
          <w:rFonts w:eastAsia="Times New Roman"/>
          <w:color w:val="000000"/>
          <w:lang w:eastAsia="tr-TR"/>
        </w:rPr>
        <w:t xml:space="preserve">tkinlik </w:t>
      </w:r>
      <w:r>
        <w:rPr>
          <w:rFonts w:eastAsia="Times New Roman"/>
          <w:color w:val="000000"/>
          <w:lang w:eastAsia="tr-TR"/>
        </w:rPr>
        <w:t>sayesinde</w:t>
      </w:r>
      <w:r w:rsidR="000857BD">
        <w:rPr>
          <w:rFonts w:eastAsia="Times New Roman"/>
          <w:color w:val="000000"/>
          <w:lang w:eastAsia="tr-TR"/>
        </w:rPr>
        <w:t xml:space="preserve"> derlenen bilgiler</w:t>
      </w:r>
      <w:r w:rsidR="008D7A5E">
        <w:rPr>
          <w:rFonts w:eastAsia="Times New Roman"/>
          <w:color w:val="000000"/>
          <w:lang w:eastAsia="tr-TR"/>
        </w:rPr>
        <w:t>,</w:t>
      </w:r>
      <w:r w:rsidR="000857BD">
        <w:rPr>
          <w:rFonts w:eastAsia="Times New Roman"/>
          <w:color w:val="000000"/>
          <w:lang w:eastAsia="tr-TR"/>
        </w:rPr>
        <w:t xml:space="preserve"> RM üretimi konusunda yetişmiş insan gücü, teknik ve donanım altyapısının </w:t>
      </w:r>
      <w:r>
        <w:rPr>
          <w:rFonts w:eastAsia="Times New Roman"/>
          <w:color w:val="000000"/>
          <w:lang w:eastAsia="tr-TR"/>
        </w:rPr>
        <w:t>başlangıç için</w:t>
      </w:r>
      <w:r w:rsidR="000857BD">
        <w:rPr>
          <w:rFonts w:eastAsia="Times New Roman"/>
          <w:color w:val="000000"/>
          <w:lang w:eastAsia="tr-TR"/>
        </w:rPr>
        <w:t xml:space="preserve"> yeterli o</w:t>
      </w:r>
      <w:r>
        <w:rPr>
          <w:rFonts w:eastAsia="Times New Roman"/>
          <w:color w:val="000000"/>
          <w:lang w:eastAsia="tr-TR"/>
        </w:rPr>
        <w:t>lgunluğa</w:t>
      </w:r>
      <w:r w:rsidR="000857BD">
        <w:rPr>
          <w:rFonts w:eastAsia="Times New Roman"/>
          <w:color w:val="000000"/>
          <w:lang w:eastAsia="tr-TR"/>
        </w:rPr>
        <w:t xml:space="preserve"> ulaştığı</w:t>
      </w:r>
      <w:r>
        <w:rPr>
          <w:rFonts w:eastAsia="Times New Roman"/>
          <w:color w:val="000000"/>
          <w:lang w:eastAsia="tr-TR"/>
        </w:rPr>
        <w:t>na</w:t>
      </w:r>
      <w:r w:rsidR="00133B42">
        <w:rPr>
          <w:rFonts w:eastAsia="Times New Roman"/>
          <w:color w:val="000000"/>
          <w:lang w:eastAsia="tr-TR"/>
        </w:rPr>
        <w:t xml:space="preserve"> ve s</w:t>
      </w:r>
      <w:r>
        <w:rPr>
          <w:rFonts w:eastAsia="Times New Roman"/>
          <w:color w:val="000000"/>
          <w:lang w:eastAsia="tr-TR"/>
        </w:rPr>
        <w:t xml:space="preserve">ektörel bazda önceliklendirilerek </w:t>
      </w:r>
      <w:r w:rsidR="00133B42">
        <w:rPr>
          <w:rFonts w:eastAsia="Times New Roman"/>
          <w:color w:val="000000"/>
          <w:lang w:eastAsia="tr-TR"/>
        </w:rPr>
        <w:t>üretim ihtiyaçlarını</w:t>
      </w:r>
      <w:r w:rsidR="000857BD">
        <w:rPr>
          <w:rFonts w:eastAsia="Times New Roman"/>
          <w:color w:val="000000"/>
          <w:lang w:eastAsia="tr-TR"/>
        </w:rPr>
        <w:t xml:space="preserve"> karşılamak adına ortak hareket edil</w:t>
      </w:r>
      <w:r w:rsidR="00133B42">
        <w:rPr>
          <w:rFonts w:eastAsia="Times New Roman"/>
          <w:color w:val="000000"/>
          <w:lang w:eastAsia="tr-TR"/>
        </w:rPr>
        <w:t>e</w:t>
      </w:r>
      <w:r w:rsidR="000857BD">
        <w:rPr>
          <w:rFonts w:eastAsia="Times New Roman"/>
          <w:color w:val="000000"/>
          <w:lang w:eastAsia="tr-TR"/>
        </w:rPr>
        <w:t xml:space="preserve">bileceğine </w:t>
      </w:r>
      <w:r w:rsidR="00133B42">
        <w:rPr>
          <w:rFonts w:eastAsia="Times New Roman"/>
          <w:color w:val="000000"/>
          <w:lang w:eastAsia="tr-TR"/>
        </w:rPr>
        <w:t xml:space="preserve">işaret etmektedir. </w:t>
      </w:r>
      <w:r w:rsidR="005D53A3">
        <w:rPr>
          <w:rFonts w:eastAsia="Times New Roman"/>
          <w:color w:val="000000"/>
          <w:lang w:eastAsia="tr-TR"/>
        </w:rPr>
        <w:t>Bu bakış açısıyla</w:t>
      </w:r>
      <w:r w:rsidR="00C30723">
        <w:rPr>
          <w:rFonts w:eastAsia="Times New Roman"/>
          <w:color w:val="000000"/>
          <w:lang w:eastAsia="tr-TR"/>
        </w:rPr>
        <w:t>,</w:t>
      </w:r>
      <w:r w:rsidR="005D53A3">
        <w:rPr>
          <w:rFonts w:eastAsia="Times New Roman"/>
          <w:color w:val="000000"/>
          <w:lang w:eastAsia="tr-TR"/>
        </w:rPr>
        <w:t xml:space="preserve"> işbirliği içerisinde kısa zamanda önemli ilerlemeler sağlanabil</w:t>
      </w:r>
      <w:r w:rsidR="00C30723">
        <w:rPr>
          <w:rFonts w:eastAsia="Times New Roman"/>
          <w:color w:val="000000"/>
          <w:lang w:eastAsia="tr-TR"/>
        </w:rPr>
        <w:t>eceği öngörülmektedir</w:t>
      </w:r>
      <w:r w:rsidR="005D53A3">
        <w:rPr>
          <w:rFonts w:eastAsia="Times New Roman"/>
          <w:color w:val="000000"/>
          <w:lang w:eastAsia="tr-TR"/>
        </w:rPr>
        <w:t xml:space="preserve">. </w:t>
      </w:r>
    </w:p>
    <w:p w:rsidR="005D53A3" w:rsidRDefault="008810F0" w:rsidP="005D53A3">
      <w:pPr>
        <w:shd w:val="clear" w:color="auto" w:fill="FDFDFD"/>
        <w:spacing w:line="330" w:lineRule="atLeast"/>
        <w:jc w:val="both"/>
        <w:rPr>
          <w:rFonts w:eastAsia="Times New Roman"/>
          <w:color w:val="000000"/>
          <w:lang w:eastAsia="tr-TR"/>
        </w:rPr>
      </w:pPr>
      <w:r w:rsidRPr="00803B0C">
        <w:rPr>
          <w:rFonts w:eastAsia="Times New Roman"/>
          <w:color w:val="000000"/>
          <w:lang w:eastAsia="tr-TR"/>
        </w:rPr>
        <w:t>TÜBİTAK UME</w:t>
      </w:r>
      <w:r w:rsidR="00C30723">
        <w:rPr>
          <w:rFonts w:eastAsia="Times New Roman"/>
          <w:color w:val="000000"/>
          <w:lang w:eastAsia="tr-TR"/>
        </w:rPr>
        <w:t>,</w:t>
      </w:r>
      <w:r w:rsidRPr="00803B0C">
        <w:rPr>
          <w:rFonts w:eastAsia="Times New Roman"/>
          <w:color w:val="000000"/>
          <w:lang w:eastAsia="tr-TR"/>
        </w:rPr>
        <w:t xml:space="preserve"> </w:t>
      </w:r>
      <w:r w:rsidR="00C578D1">
        <w:rPr>
          <w:rFonts w:eastAsia="Times New Roman"/>
          <w:color w:val="000000"/>
          <w:lang w:eastAsia="tr-TR"/>
        </w:rPr>
        <w:t>12 yılı aşkın bir sürede kazandığı tecrübeleri</w:t>
      </w:r>
      <w:r w:rsidR="008D7A5E">
        <w:rPr>
          <w:rFonts w:eastAsia="Times New Roman"/>
          <w:color w:val="000000"/>
          <w:lang w:eastAsia="tr-TR"/>
        </w:rPr>
        <w:t>,</w:t>
      </w:r>
      <w:r w:rsidR="00C578D1">
        <w:rPr>
          <w:rFonts w:eastAsia="Times New Roman"/>
          <w:color w:val="000000"/>
          <w:lang w:eastAsia="tr-TR"/>
        </w:rPr>
        <w:t xml:space="preserve"> </w:t>
      </w:r>
      <w:r w:rsidR="0071151C">
        <w:rPr>
          <w:rFonts w:eastAsia="Times New Roman"/>
          <w:color w:val="000000"/>
          <w:lang w:eastAsia="tr-TR"/>
        </w:rPr>
        <w:t>altyapısı</w:t>
      </w:r>
      <w:r w:rsidR="00C578D1">
        <w:rPr>
          <w:rFonts w:eastAsia="Times New Roman"/>
          <w:color w:val="000000"/>
          <w:lang w:eastAsia="tr-TR"/>
        </w:rPr>
        <w:t xml:space="preserve"> ve teknik donanımını </w:t>
      </w:r>
      <w:r w:rsidR="005D53A3">
        <w:rPr>
          <w:rFonts w:eastAsia="Times New Roman"/>
          <w:color w:val="000000"/>
          <w:lang w:eastAsia="tr-TR"/>
        </w:rPr>
        <w:t>bu kapsamda oluşan talepleri</w:t>
      </w:r>
      <w:r w:rsidRPr="00803B0C">
        <w:rPr>
          <w:rFonts w:eastAsia="Times New Roman"/>
          <w:color w:val="000000"/>
          <w:lang w:eastAsia="tr-TR"/>
        </w:rPr>
        <w:t xml:space="preserve"> yerine getirmek </w:t>
      </w:r>
      <w:r w:rsidR="00133B42">
        <w:rPr>
          <w:rFonts w:eastAsia="Times New Roman"/>
          <w:color w:val="000000"/>
          <w:lang w:eastAsia="tr-TR"/>
        </w:rPr>
        <w:t>adına</w:t>
      </w:r>
      <w:r w:rsidRPr="00803B0C">
        <w:rPr>
          <w:rFonts w:eastAsia="Times New Roman"/>
          <w:color w:val="000000"/>
          <w:lang w:eastAsia="tr-TR"/>
        </w:rPr>
        <w:t xml:space="preserve"> </w:t>
      </w:r>
      <w:r w:rsidR="00C578D1">
        <w:rPr>
          <w:rFonts w:eastAsia="Times New Roman"/>
          <w:color w:val="000000"/>
          <w:lang w:eastAsia="tr-TR"/>
        </w:rPr>
        <w:t>kullanmaya hazırdır</w:t>
      </w:r>
      <w:r w:rsidRPr="00803B0C">
        <w:rPr>
          <w:rFonts w:eastAsia="Times New Roman"/>
          <w:color w:val="000000"/>
          <w:lang w:eastAsia="tr-TR"/>
        </w:rPr>
        <w:t>.</w:t>
      </w:r>
      <w:r w:rsidR="003A0E38" w:rsidRPr="00803B0C">
        <w:rPr>
          <w:rFonts w:eastAsia="Times New Roman"/>
          <w:color w:val="000000"/>
          <w:lang w:eastAsia="tr-TR"/>
        </w:rPr>
        <w:t xml:space="preserve"> Bu amaçla</w:t>
      </w:r>
      <w:r w:rsidR="00646F01" w:rsidRPr="00803B0C">
        <w:rPr>
          <w:rFonts w:eastAsia="Times New Roman"/>
          <w:color w:val="000000"/>
          <w:lang w:eastAsia="tr-TR"/>
        </w:rPr>
        <w:t>,</w:t>
      </w:r>
      <w:r w:rsidR="003A0E38" w:rsidRPr="00803B0C">
        <w:rPr>
          <w:rFonts w:eastAsia="Times New Roman"/>
          <w:color w:val="000000"/>
          <w:lang w:eastAsia="tr-TR"/>
        </w:rPr>
        <w:t xml:space="preserve"> alan aktörleri ile ortak hareket etmek, </w:t>
      </w:r>
      <w:r w:rsidRPr="00803B0C">
        <w:rPr>
          <w:rFonts w:eastAsia="Times New Roman"/>
          <w:color w:val="000000"/>
          <w:lang w:eastAsia="tr-TR"/>
        </w:rPr>
        <w:t>kurullar oluşturmak</w:t>
      </w:r>
      <w:r w:rsidR="003A0E38" w:rsidRPr="00803B0C">
        <w:rPr>
          <w:rFonts w:eastAsia="Times New Roman"/>
          <w:color w:val="000000"/>
          <w:lang w:eastAsia="tr-TR"/>
        </w:rPr>
        <w:t xml:space="preserve"> ve </w:t>
      </w:r>
      <w:r w:rsidRPr="00803B0C">
        <w:rPr>
          <w:rFonts w:eastAsia="Times New Roman"/>
          <w:color w:val="000000"/>
          <w:lang w:eastAsia="tr-TR"/>
        </w:rPr>
        <w:t xml:space="preserve">bu kurullarda görev </w:t>
      </w:r>
      <w:r w:rsidR="00E246BC" w:rsidRPr="00803B0C">
        <w:rPr>
          <w:rFonts w:eastAsia="Times New Roman"/>
          <w:color w:val="000000"/>
          <w:lang w:eastAsia="tr-TR"/>
        </w:rPr>
        <w:t xml:space="preserve">alarak gerekli mercilere ulaşıp ortak kararların iletilmesi ve sorunların bir an önce çözülmesi </w:t>
      </w:r>
      <w:r w:rsidR="007A54D5">
        <w:rPr>
          <w:rFonts w:eastAsia="Times New Roman"/>
          <w:color w:val="000000"/>
          <w:lang w:eastAsia="tr-TR"/>
        </w:rPr>
        <w:t xml:space="preserve">öncelikli </w:t>
      </w:r>
      <w:r w:rsidR="00E246BC" w:rsidRPr="00803B0C">
        <w:rPr>
          <w:rFonts w:eastAsia="Times New Roman"/>
          <w:color w:val="000000"/>
          <w:lang w:eastAsia="tr-TR"/>
        </w:rPr>
        <w:lastRenderedPageBreak/>
        <w:t>hedefimiz</w:t>
      </w:r>
      <w:r w:rsidR="007A54D5">
        <w:rPr>
          <w:rFonts w:eastAsia="Times New Roman"/>
          <w:color w:val="000000"/>
          <w:lang w:eastAsia="tr-TR"/>
        </w:rPr>
        <w:t>dir</w:t>
      </w:r>
      <w:r w:rsidR="00E246BC" w:rsidRPr="00803B0C">
        <w:rPr>
          <w:rFonts w:eastAsia="Times New Roman"/>
          <w:color w:val="000000"/>
          <w:lang w:eastAsia="tr-TR"/>
        </w:rPr>
        <w:t>.</w:t>
      </w:r>
      <w:r w:rsidR="00803B0C" w:rsidRPr="00F35D1C">
        <w:rPr>
          <w:rFonts w:eastAsia="Times New Roman"/>
          <w:color w:val="000000"/>
          <w:lang w:eastAsia="tr-TR"/>
        </w:rPr>
        <w:t xml:space="preserve"> </w:t>
      </w:r>
      <w:r w:rsidR="005D53A3">
        <w:rPr>
          <w:color w:val="000000"/>
        </w:rPr>
        <w:t>Ayrıca</w:t>
      </w:r>
      <w:r w:rsidR="007A54D5">
        <w:rPr>
          <w:color w:val="000000"/>
        </w:rPr>
        <w:t>,</w:t>
      </w:r>
      <w:r w:rsidR="005D53A3">
        <w:rPr>
          <w:color w:val="000000"/>
        </w:rPr>
        <w:t xml:space="preserve"> i</w:t>
      </w:r>
      <w:r w:rsidRPr="00803B0C">
        <w:rPr>
          <w:rFonts w:eastAsia="Times New Roman"/>
          <w:color w:val="000000"/>
          <w:lang w:eastAsia="tr-TR"/>
        </w:rPr>
        <w:t>lkini gerçekleştirdiğimiz bu etkinliği sektörel bazda ve genel olarak tekrarlama</w:t>
      </w:r>
      <w:r w:rsidR="005D53A3">
        <w:rPr>
          <w:rFonts w:eastAsia="Times New Roman"/>
          <w:color w:val="000000"/>
          <w:lang w:eastAsia="tr-TR"/>
        </w:rPr>
        <w:t>yı planlıyoruz.</w:t>
      </w:r>
    </w:p>
    <w:p w:rsidR="005D53A3" w:rsidRDefault="00C578D1" w:rsidP="005D53A3">
      <w:pPr>
        <w:shd w:val="clear" w:color="auto" w:fill="FDFDFD"/>
        <w:spacing w:line="330" w:lineRule="atLeast"/>
        <w:jc w:val="both"/>
        <w:rPr>
          <w:rFonts w:eastAsia="Times New Roman"/>
          <w:color w:val="000000"/>
          <w:lang w:eastAsia="tr-TR"/>
        </w:rPr>
      </w:pPr>
      <w:r>
        <w:rPr>
          <w:rFonts w:eastAsia="Times New Roman"/>
          <w:color w:val="000000"/>
          <w:lang w:eastAsia="tr-TR"/>
        </w:rPr>
        <w:t>Etkinliğe katılan kuruluşlar olarak</w:t>
      </w:r>
      <w:r w:rsidR="007A54D5">
        <w:rPr>
          <w:rFonts w:eastAsia="Times New Roman"/>
          <w:color w:val="000000"/>
          <w:lang w:eastAsia="tr-TR"/>
        </w:rPr>
        <w:t>,</w:t>
      </w:r>
      <w:r>
        <w:rPr>
          <w:rFonts w:eastAsia="Times New Roman"/>
          <w:color w:val="000000"/>
          <w:lang w:eastAsia="tr-TR"/>
        </w:rPr>
        <w:t xml:space="preserve"> bu bulgular doğrultusunda gerçekleştirilecek olan faaliyetlere </w:t>
      </w:r>
      <w:r w:rsidR="007A54D5">
        <w:rPr>
          <w:rFonts w:eastAsia="Times New Roman"/>
          <w:color w:val="000000"/>
          <w:lang w:eastAsia="tr-TR"/>
        </w:rPr>
        <w:t xml:space="preserve">tam </w:t>
      </w:r>
      <w:r>
        <w:rPr>
          <w:rFonts w:eastAsia="Times New Roman"/>
          <w:color w:val="000000"/>
          <w:lang w:eastAsia="tr-TR"/>
        </w:rPr>
        <w:t>destek vereceğimizi bildirir</w:t>
      </w:r>
      <w:r w:rsidR="0071151C">
        <w:rPr>
          <w:rFonts w:eastAsia="Times New Roman"/>
          <w:color w:val="000000"/>
          <w:lang w:eastAsia="tr-TR"/>
        </w:rPr>
        <w:t xml:space="preserve">, </w:t>
      </w:r>
      <w:r w:rsidR="005D53A3">
        <w:rPr>
          <w:rFonts w:eastAsia="Times New Roman"/>
          <w:color w:val="000000"/>
          <w:lang w:eastAsia="tr-TR"/>
        </w:rPr>
        <w:t xml:space="preserve">kamuoyuna duyururuz. </w:t>
      </w:r>
    </w:p>
    <w:p w:rsidR="005D53A3" w:rsidRDefault="005D53A3" w:rsidP="005D53A3">
      <w:pPr>
        <w:shd w:val="clear" w:color="auto" w:fill="FDFDFD"/>
        <w:spacing w:line="330" w:lineRule="atLeast"/>
        <w:jc w:val="both"/>
        <w:rPr>
          <w:rFonts w:eastAsia="Times New Roman"/>
          <w:color w:val="000000"/>
          <w:lang w:eastAsia="tr-TR"/>
        </w:rPr>
      </w:pPr>
      <w:r>
        <w:rPr>
          <w:rFonts w:eastAsia="Times New Roman"/>
          <w:color w:val="000000"/>
          <w:lang w:eastAsia="tr-TR"/>
        </w:rPr>
        <w:t>Saygılarımızla.</w:t>
      </w:r>
      <w:r w:rsidR="008810F0" w:rsidRPr="00803B0C" w:rsidDel="008810F0">
        <w:rPr>
          <w:rFonts w:eastAsia="Times New Roman"/>
          <w:color w:val="000000"/>
          <w:lang w:eastAsia="tr-TR"/>
        </w:rPr>
        <w:t xml:space="preserve"> </w:t>
      </w:r>
      <w:r w:rsidR="008810F0" w:rsidRPr="00803B0C">
        <w:rPr>
          <w:rFonts w:eastAsia="Times New Roman"/>
          <w:color w:val="000000"/>
          <w:lang w:eastAsia="tr-TR"/>
        </w:rPr>
        <w:t xml:space="preserve"> </w:t>
      </w:r>
    </w:p>
    <w:p w:rsidR="003A0E38" w:rsidRPr="005D53A3" w:rsidRDefault="003A0E38" w:rsidP="005D53A3">
      <w:pPr>
        <w:shd w:val="clear" w:color="auto" w:fill="FDFDFD"/>
        <w:spacing w:line="330" w:lineRule="atLeast"/>
        <w:jc w:val="both"/>
        <w:rPr>
          <w:color w:val="000000"/>
        </w:rPr>
      </w:pPr>
      <w:r w:rsidRPr="00803B0C">
        <w:rPr>
          <w:b/>
        </w:rPr>
        <w:br w:type="page"/>
      </w:r>
    </w:p>
    <w:p w:rsidR="00F35D1C" w:rsidRDefault="00F35D1C" w:rsidP="00207F3B">
      <w:pPr>
        <w:jc w:val="center"/>
        <w:rPr>
          <w:b/>
        </w:rPr>
        <w:sectPr w:rsidR="00F35D1C">
          <w:pgSz w:w="11906" w:h="16838"/>
          <w:pgMar w:top="1417" w:right="1417" w:bottom="1417" w:left="1417" w:header="708" w:footer="708" w:gutter="0"/>
          <w:cols w:space="708"/>
          <w:docGrid w:linePitch="360"/>
        </w:sectPr>
      </w:pPr>
    </w:p>
    <w:p w:rsidR="00207F3B" w:rsidRPr="00803B0C" w:rsidRDefault="00207F3B" w:rsidP="00207F3B">
      <w:pPr>
        <w:jc w:val="center"/>
        <w:rPr>
          <w:b/>
        </w:rPr>
      </w:pPr>
      <w:r w:rsidRPr="00803B0C">
        <w:rPr>
          <w:b/>
        </w:rPr>
        <w:lastRenderedPageBreak/>
        <w:t>Çalıştay Toplu Fotoğrafı</w:t>
      </w:r>
    </w:p>
    <w:p w:rsidR="00207F3B" w:rsidRPr="00803B0C" w:rsidRDefault="00B868EB" w:rsidP="004A14D8">
      <w:r w:rsidRPr="00E914CF">
        <w:rPr>
          <w:noProof/>
          <w:lang w:eastAsia="tr-TR"/>
        </w:rPr>
        <w:drawing>
          <wp:inline distT="0" distB="0" distL="0" distR="0">
            <wp:extent cx="9223911" cy="3713018"/>
            <wp:effectExtent l="0" t="0" r="0" b="190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131.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383" r="6203" b="22981"/>
                    <a:stretch/>
                  </pic:blipFill>
                  <pic:spPr bwMode="auto">
                    <a:xfrm>
                      <a:off x="0" y="0"/>
                      <a:ext cx="9266481" cy="37301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14D8" w:rsidRPr="00803B0C" w:rsidRDefault="00207F3B" w:rsidP="00207F3B">
      <w:pPr>
        <w:tabs>
          <w:tab w:val="left" w:pos="3819"/>
        </w:tabs>
      </w:pPr>
      <w:r w:rsidRPr="00803B0C">
        <w:t xml:space="preserve">Diğer fotoğraflara </w:t>
      </w:r>
      <w:hyperlink r:id="rId9" w:history="1">
        <w:r w:rsidRPr="00803B0C">
          <w:rPr>
            <w:rStyle w:val="Kpr"/>
          </w:rPr>
          <w:t>bu bağlantıdan</w:t>
        </w:r>
      </w:hyperlink>
      <w:r w:rsidRPr="00803B0C">
        <w:t xml:space="preserve"> ulaşılabilir.</w:t>
      </w:r>
    </w:p>
    <w:p w:rsidR="003A0E38" w:rsidRPr="00803B0C" w:rsidRDefault="003A0E38" w:rsidP="00207F3B">
      <w:pPr>
        <w:tabs>
          <w:tab w:val="left" w:pos="3819"/>
        </w:tabs>
      </w:pPr>
    </w:p>
    <w:sectPr w:rsidR="003A0E38" w:rsidRPr="00803B0C" w:rsidSect="00D9018A">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FD9" w:rsidRDefault="00713FD9" w:rsidP="004D600D">
      <w:pPr>
        <w:spacing w:before="0" w:after="0" w:line="240" w:lineRule="auto"/>
      </w:pPr>
      <w:r>
        <w:separator/>
      </w:r>
    </w:p>
  </w:endnote>
  <w:endnote w:type="continuationSeparator" w:id="1">
    <w:p w:rsidR="00713FD9" w:rsidRDefault="00713FD9" w:rsidP="004D600D">
      <w:pPr>
        <w:spacing w:before="0" w:after="0" w:line="240" w:lineRule="auto"/>
      </w:pPr>
      <w:r>
        <w:continuationSeparator/>
      </w:r>
    </w:p>
  </w:endnote>
  <w:endnote w:type="continuationNotice" w:id="2">
    <w:p w:rsidR="00713FD9" w:rsidRDefault="00713FD9">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FD9" w:rsidRDefault="00713FD9" w:rsidP="004D600D">
      <w:pPr>
        <w:spacing w:before="0" w:after="0" w:line="240" w:lineRule="auto"/>
      </w:pPr>
      <w:r>
        <w:separator/>
      </w:r>
    </w:p>
  </w:footnote>
  <w:footnote w:type="continuationSeparator" w:id="1">
    <w:p w:rsidR="00713FD9" w:rsidRDefault="00713FD9" w:rsidP="004D600D">
      <w:pPr>
        <w:spacing w:before="0" w:after="0" w:line="240" w:lineRule="auto"/>
      </w:pPr>
      <w:r>
        <w:continuationSeparator/>
      </w:r>
    </w:p>
  </w:footnote>
  <w:footnote w:type="continuationNotice" w:id="2">
    <w:p w:rsidR="00713FD9" w:rsidRDefault="00713FD9">
      <w:pPr>
        <w:spacing w:before="0"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20D"/>
    <w:multiLevelType w:val="hybridMultilevel"/>
    <w:tmpl w:val="CFCC4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A27B1"/>
    <w:multiLevelType w:val="hybridMultilevel"/>
    <w:tmpl w:val="9FC4A0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4D600D"/>
    <w:rsid w:val="00015D4F"/>
    <w:rsid w:val="0002245E"/>
    <w:rsid w:val="000341E2"/>
    <w:rsid w:val="00065FBB"/>
    <w:rsid w:val="000857BD"/>
    <w:rsid w:val="00096500"/>
    <w:rsid w:val="000A3DC5"/>
    <w:rsid w:val="000E2D82"/>
    <w:rsid w:val="001006C3"/>
    <w:rsid w:val="00133B42"/>
    <w:rsid w:val="00176889"/>
    <w:rsid w:val="001A0473"/>
    <w:rsid w:val="001A4750"/>
    <w:rsid w:val="001D7925"/>
    <w:rsid w:val="0020004F"/>
    <w:rsid w:val="00207F3B"/>
    <w:rsid w:val="00230616"/>
    <w:rsid w:val="00240B03"/>
    <w:rsid w:val="0028046D"/>
    <w:rsid w:val="002A5E4C"/>
    <w:rsid w:val="002B0ADC"/>
    <w:rsid w:val="002C42BE"/>
    <w:rsid w:val="002E3E84"/>
    <w:rsid w:val="002F6318"/>
    <w:rsid w:val="00303B52"/>
    <w:rsid w:val="00326551"/>
    <w:rsid w:val="0033667E"/>
    <w:rsid w:val="00375556"/>
    <w:rsid w:val="0037584B"/>
    <w:rsid w:val="00375B3F"/>
    <w:rsid w:val="003A0E38"/>
    <w:rsid w:val="003B28B2"/>
    <w:rsid w:val="003C1BAA"/>
    <w:rsid w:val="003C208E"/>
    <w:rsid w:val="003C432F"/>
    <w:rsid w:val="003D1E5C"/>
    <w:rsid w:val="003D2907"/>
    <w:rsid w:val="003E7849"/>
    <w:rsid w:val="003F2916"/>
    <w:rsid w:val="003F4FA4"/>
    <w:rsid w:val="00413F98"/>
    <w:rsid w:val="00417FE4"/>
    <w:rsid w:val="00487637"/>
    <w:rsid w:val="004A14D8"/>
    <w:rsid w:val="004A1957"/>
    <w:rsid w:val="004B6351"/>
    <w:rsid w:val="004D1437"/>
    <w:rsid w:val="004D600D"/>
    <w:rsid w:val="004E02B7"/>
    <w:rsid w:val="004E14AA"/>
    <w:rsid w:val="0050345C"/>
    <w:rsid w:val="005328D4"/>
    <w:rsid w:val="00542C1D"/>
    <w:rsid w:val="00550680"/>
    <w:rsid w:val="005D53A3"/>
    <w:rsid w:val="005F4105"/>
    <w:rsid w:val="006012A0"/>
    <w:rsid w:val="00621A68"/>
    <w:rsid w:val="00624916"/>
    <w:rsid w:val="006449DA"/>
    <w:rsid w:val="00646F01"/>
    <w:rsid w:val="006479AD"/>
    <w:rsid w:val="006A4A75"/>
    <w:rsid w:val="006D4FD1"/>
    <w:rsid w:val="006F2381"/>
    <w:rsid w:val="006F27AA"/>
    <w:rsid w:val="00702AB9"/>
    <w:rsid w:val="0071151C"/>
    <w:rsid w:val="00713FD9"/>
    <w:rsid w:val="00752BBA"/>
    <w:rsid w:val="00767E6C"/>
    <w:rsid w:val="007756A7"/>
    <w:rsid w:val="00790C6D"/>
    <w:rsid w:val="007A54D5"/>
    <w:rsid w:val="007A7E72"/>
    <w:rsid w:val="007F544A"/>
    <w:rsid w:val="00803B0C"/>
    <w:rsid w:val="008672AC"/>
    <w:rsid w:val="008810F0"/>
    <w:rsid w:val="008C7E27"/>
    <w:rsid w:val="008D7A5E"/>
    <w:rsid w:val="008E602B"/>
    <w:rsid w:val="009012F8"/>
    <w:rsid w:val="00915414"/>
    <w:rsid w:val="00943398"/>
    <w:rsid w:val="00972901"/>
    <w:rsid w:val="009B3E10"/>
    <w:rsid w:val="009B60EE"/>
    <w:rsid w:val="009D5E81"/>
    <w:rsid w:val="009F1370"/>
    <w:rsid w:val="00A269DE"/>
    <w:rsid w:val="00A63C50"/>
    <w:rsid w:val="00A65424"/>
    <w:rsid w:val="00AA6B8D"/>
    <w:rsid w:val="00AE5ADE"/>
    <w:rsid w:val="00AE5B08"/>
    <w:rsid w:val="00AE64B4"/>
    <w:rsid w:val="00AF4A9E"/>
    <w:rsid w:val="00B05E6E"/>
    <w:rsid w:val="00B417C7"/>
    <w:rsid w:val="00B545ED"/>
    <w:rsid w:val="00B7221D"/>
    <w:rsid w:val="00B82282"/>
    <w:rsid w:val="00B82EA8"/>
    <w:rsid w:val="00B868EB"/>
    <w:rsid w:val="00B9611B"/>
    <w:rsid w:val="00BB6B37"/>
    <w:rsid w:val="00BC31CD"/>
    <w:rsid w:val="00BC3F26"/>
    <w:rsid w:val="00BD13BE"/>
    <w:rsid w:val="00C23E34"/>
    <w:rsid w:val="00C30723"/>
    <w:rsid w:val="00C55B5D"/>
    <w:rsid w:val="00C578D1"/>
    <w:rsid w:val="00C6475B"/>
    <w:rsid w:val="00C92B71"/>
    <w:rsid w:val="00CB4601"/>
    <w:rsid w:val="00CC0530"/>
    <w:rsid w:val="00CE0611"/>
    <w:rsid w:val="00CE2E59"/>
    <w:rsid w:val="00CE4703"/>
    <w:rsid w:val="00D12DFB"/>
    <w:rsid w:val="00D2321C"/>
    <w:rsid w:val="00D55E5C"/>
    <w:rsid w:val="00D72F74"/>
    <w:rsid w:val="00D9018A"/>
    <w:rsid w:val="00DE183B"/>
    <w:rsid w:val="00DE5BB3"/>
    <w:rsid w:val="00E12812"/>
    <w:rsid w:val="00E246BC"/>
    <w:rsid w:val="00E75F55"/>
    <w:rsid w:val="00E87D17"/>
    <w:rsid w:val="00E914CF"/>
    <w:rsid w:val="00EA660A"/>
    <w:rsid w:val="00F03EA1"/>
    <w:rsid w:val="00F35D1C"/>
    <w:rsid w:val="00F57AC8"/>
    <w:rsid w:val="00F656CA"/>
    <w:rsid w:val="00F920EE"/>
    <w:rsid w:val="00F95156"/>
    <w:rsid w:val="00FC2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0D"/>
    <w:pPr>
      <w:spacing w:before="240" w:line="360" w:lineRule="auto"/>
    </w:pPr>
    <w:rPr>
      <w:rFonts w:ascii="Arial" w:hAnsi="Arial" w:cs="Arial"/>
    </w:rPr>
  </w:style>
  <w:style w:type="paragraph" w:styleId="Balk1">
    <w:name w:val="heading 1"/>
    <w:basedOn w:val="Normal"/>
    <w:next w:val="Normal"/>
    <w:link w:val="Balk1Char"/>
    <w:uiPriority w:val="9"/>
    <w:qFormat/>
    <w:rsid w:val="004D600D"/>
    <w:pPr>
      <w:keepNext/>
      <w:keepLines/>
      <w:spacing w:after="0"/>
      <w:jc w:val="center"/>
      <w:outlineLvl w:val="0"/>
    </w:pPr>
    <w:rPr>
      <w:rFonts w:eastAsiaTheme="majorEastAsia"/>
      <w:sz w:val="28"/>
      <w:szCs w:val="28"/>
    </w:rPr>
  </w:style>
  <w:style w:type="paragraph" w:styleId="Balk2">
    <w:name w:val="heading 2"/>
    <w:basedOn w:val="Normal"/>
    <w:next w:val="Normal"/>
    <w:link w:val="Balk2Char"/>
    <w:uiPriority w:val="9"/>
    <w:unhideWhenUsed/>
    <w:qFormat/>
    <w:rsid w:val="004A14D8"/>
    <w:pPr>
      <w:keepNext/>
      <w:keepLines/>
      <w:spacing w:before="40" w:after="0"/>
      <w:jc w:val="center"/>
      <w:outlineLvl w:val="1"/>
    </w:pPr>
    <w:rPr>
      <w:rFonts w:eastAsiaTheme="majorEastAsia"/>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600D"/>
    <w:rPr>
      <w:rFonts w:ascii="Arial" w:eastAsiaTheme="majorEastAsia" w:hAnsi="Arial" w:cs="Arial"/>
      <w:sz w:val="28"/>
      <w:szCs w:val="28"/>
    </w:rPr>
  </w:style>
  <w:style w:type="paragraph" w:styleId="stbilgi">
    <w:name w:val="header"/>
    <w:basedOn w:val="Normal"/>
    <w:link w:val="stbilgiChar"/>
    <w:uiPriority w:val="99"/>
    <w:unhideWhenUsed/>
    <w:rsid w:val="004D600D"/>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4D600D"/>
    <w:rPr>
      <w:rFonts w:ascii="Arial" w:hAnsi="Arial" w:cs="Arial"/>
    </w:rPr>
  </w:style>
  <w:style w:type="paragraph" w:styleId="Altbilgi">
    <w:name w:val="footer"/>
    <w:basedOn w:val="Normal"/>
    <w:link w:val="AltbilgiChar"/>
    <w:uiPriority w:val="99"/>
    <w:unhideWhenUsed/>
    <w:rsid w:val="004D600D"/>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4D600D"/>
    <w:rPr>
      <w:rFonts w:ascii="Arial" w:hAnsi="Arial" w:cs="Arial"/>
    </w:rPr>
  </w:style>
  <w:style w:type="character" w:customStyle="1" w:styleId="Balk2Char">
    <w:name w:val="Başlık 2 Char"/>
    <w:basedOn w:val="VarsaylanParagrafYazTipi"/>
    <w:link w:val="Balk2"/>
    <w:uiPriority w:val="9"/>
    <w:rsid w:val="004A14D8"/>
    <w:rPr>
      <w:rFonts w:ascii="Arial" w:eastAsiaTheme="majorEastAsia" w:hAnsi="Arial" w:cs="Arial"/>
      <w:sz w:val="26"/>
      <w:szCs w:val="26"/>
    </w:rPr>
  </w:style>
  <w:style w:type="table" w:styleId="TabloKlavuzu">
    <w:name w:val="Table Grid"/>
    <w:basedOn w:val="NormalTablo"/>
    <w:uiPriority w:val="39"/>
    <w:rsid w:val="004A1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07F3B"/>
    <w:rPr>
      <w:color w:val="0563C1" w:themeColor="hyperlink"/>
      <w:u w:val="single"/>
    </w:rPr>
  </w:style>
  <w:style w:type="paragraph" w:styleId="ListeParagraf">
    <w:name w:val="List Paragraph"/>
    <w:basedOn w:val="Normal"/>
    <w:uiPriority w:val="34"/>
    <w:qFormat/>
    <w:rsid w:val="003A0E38"/>
    <w:pPr>
      <w:spacing w:before="0" w:after="200" w:line="276" w:lineRule="auto"/>
      <w:ind w:left="720"/>
      <w:contextualSpacing/>
    </w:pPr>
    <w:rPr>
      <w:rFonts w:ascii="Calibri" w:eastAsia="Calibri" w:hAnsi="Calibri" w:cs="Times New Roman"/>
    </w:rPr>
  </w:style>
  <w:style w:type="character" w:styleId="AklamaBavurusu">
    <w:name w:val="annotation reference"/>
    <w:basedOn w:val="VarsaylanParagrafYazTipi"/>
    <w:uiPriority w:val="99"/>
    <w:semiHidden/>
    <w:unhideWhenUsed/>
    <w:rsid w:val="00A63C50"/>
    <w:rPr>
      <w:sz w:val="16"/>
      <w:szCs w:val="16"/>
    </w:rPr>
  </w:style>
  <w:style w:type="paragraph" w:styleId="AklamaMetni">
    <w:name w:val="annotation text"/>
    <w:basedOn w:val="Normal"/>
    <w:link w:val="AklamaMetniChar"/>
    <w:uiPriority w:val="99"/>
    <w:semiHidden/>
    <w:unhideWhenUsed/>
    <w:rsid w:val="00A63C5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3C50"/>
    <w:rPr>
      <w:rFonts w:ascii="Arial" w:hAnsi="Arial" w:cs="Arial"/>
      <w:sz w:val="20"/>
      <w:szCs w:val="20"/>
    </w:rPr>
  </w:style>
  <w:style w:type="paragraph" w:styleId="AklamaKonusu">
    <w:name w:val="annotation subject"/>
    <w:basedOn w:val="AklamaMetni"/>
    <w:next w:val="AklamaMetni"/>
    <w:link w:val="AklamaKonusuChar"/>
    <w:uiPriority w:val="99"/>
    <w:semiHidden/>
    <w:unhideWhenUsed/>
    <w:rsid w:val="00A63C50"/>
    <w:rPr>
      <w:b/>
      <w:bCs/>
    </w:rPr>
  </w:style>
  <w:style w:type="character" w:customStyle="1" w:styleId="AklamaKonusuChar">
    <w:name w:val="Açıklama Konusu Char"/>
    <w:basedOn w:val="AklamaMetniChar"/>
    <w:link w:val="AklamaKonusu"/>
    <w:uiPriority w:val="99"/>
    <w:semiHidden/>
    <w:rsid w:val="00A63C50"/>
    <w:rPr>
      <w:rFonts w:ascii="Arial" w:hAnsi="Arial" w:cs="Arial"/>
      <w:b/>
      <w:bCs/>
      <w:sz w:val="20"/>
      <w:szCs w:val="20"/>
    </w:rPr>
  </w:style>
  <w:style w:type="paragraph" w:styleId="BalonMetni">
    <w:name w:val="Balloon Text"/>
    <w:basedOn w:val="Normal"/>
    <w:link w:val="BalonMetniChar"/>
    <w:uiPriority w:val="99"/>
    <w:semiHidden/>
    <w:unhideWhenUsed/>
    <w:rsid w:val="00A63C5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C50"/>
    <w:rPr>
      <w:rFonts w:ascii="Segoe UI" w:hAnsi="Segoe UI" w:cs="Segoe UI"/>
      <w:sz w:val="18"/>
      <w:szCs w:val="18"/>
    </w:rPr>
  </w:style>
  <w:style w:type="character" w:styleId="zlenenKpr">
    <w:name w:val="FollowedHyperlink"/>
    <w:basedOn w:val="VarsaylanParagrafYazTipi"/>
    <w:uiPriority w:val="99"/>
    <w:semiHidden/>
    <w:unhideWhenUsed/>
    <w:rsid w:val="0023061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tubitak.gov.tr/tr/foto-galeri/srm-uretimi-ve-ulkemiz-icin-durum-analizi-calistayi-sonuc-bildirgesi-yayinlan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416E2EE-5697-4152-B91E-8D6135E6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1882</Words>
  <Characters>10734</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TOPAL</dc:creator>
  <cp:lastModifiedBy>Aytaç GEBEŞ</cp:lastModifiedBy>
  <cp:revision>2</cp:revision>
  <dcterms:created xsi:type="dcterms:W3CDTF">2019-11-06T11:53:00Z</dcterms:created>
  <dcterms:modified xsi:type="dcterms:W3CDTF">2019-11-06T11:53:00Z</dcterms:modified>
</cp:coreProperties>
</file>